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20" w:rsidRDefault="00E14220" w:rsidP="00E14220">
      <w:pPr>
        <w:autoSpaceDE w:val="0"/>
        <w:autoSpaceDN w:val="0"/>
        <w:adjustRightInd w:val="0"/>
        <w:jc w:val="center"/>
        <w:rPr>
          <w:rFonts w:ascii="Arial" w:hAnsi="Arial" w:cs="Arial"/>
          <w:b/>
          <w:bCs/>
          <w:sz w:val="22"/>
          <w:szCs w:val="22"/>
        </w:rPr>
      </w:pPr>
      <w:r>
        <w:rPr>
          <w:rFonts w:ascii="Arial" w:hAnsi="Arial" w:cs="Arial"/>
          <w:b/>
          <w:bCs/>
          <w:sz w:val="22"/>
          <w:szCs w:val="22"/>
        </w:rPr>
        <w:t xml:space="preserve">NORMATIVIDAD RELACIONADA CON </w:t>
      </w:r>
      <w:r w:rsidR="00133987">
        <w:rPr>
          <w:rFonts w:ascii="Arial" w:hAnsi="Arial" w:cs="Arial"/>
          <w:b/>
          <w:bCs/>
          <w:sz w:val="22"/>
          <w:szCs w:val="22"/>
        </w:rPr>
        <w:t>LAS SESIONES, LA VOTACIÓN Y LA INTEGRACIÓN DE COMISIONES DEL AYUNTAMIENTO</w:t>
      </w:r>
      <w:bookmarkStart w:id="0" w:name="_GoBack"/>
      <w:bookmarkEnd w:id="0"/>
    </w:p>
    <w:p w:rsidR="00E14220" w:rsidRDefault="00E14220" w:rsidP="00E14220">
      <w:pPr>
        <w:autoSpaceDE w:val="0"/>
        <w:autoSpaceDN w:val="0"/>
        <w:adjustRightInd w:val="0"/>
        <w:jc w:val="center"/>
        <w:rPr>
          <w:rFonts w:ascii="Arial" w:hAnsi="Arial" w:cs="Arial"/>
          <w:b/>
          <w:bCs/>
          <w:sz w:val="22"/>
          <w:szCs w:val="22"/>
        </w:rPr>
      </w:pPr>
    </w:p>
    <w:p w:rsidR="00E14220" w:rsidRPr="00AE252F" w:rsidRDefault="00E14220" w:rsidP="00AE252F">
      <w:pPr>
        <w:autoSpaceDE w:val="0"/>
        <w:autoSpaceDN w:val="0"/>
        <w:adjustRightInd w:val="0"/>
        <w:rPr>
          <w:rFonts w:ascii="Arial" w:hAnsi="Arial" w:cs="Arial"/>
          <w:b/>
          <w:bCs/>
          <w:sz w:val="22"/>
          <w:szCs w:val="22"/>
        </w:rPr>
      </w:pPr>
      <w:r w:rsidRPr="00AE252F">
        <w:rPr>
          <w:rFonts w:ascii="Arial" w:hAnsi="Arial" w:cs="Arial"/>
          <w:b/>
          <w:bCs/>
          <w:sz w:val="22"/>
          <w:szCs w:val="22"/>
        </w:rPr>
        <w:t xml:space="preserve">La Ley </w:t>
      </w:r>
      <w:r w:rsidRPr="00AE252F">
        <w:rPr>
          <w:rFonts w:ascii="Arial" w:hAnsi="Arial" w:cs="Arial"/>
          <w:b/>
          <w:sz w:val="22"/>
          <w:szCs w:val="22"/>
        </w:rPr>
        <w:t xml:space="preserve">de Gobierno Municipal del Estado de Nuevo León establece </w:t>
      </w:r>
      <w:r w:rsidR="004E32CC">
        <w:rPr>
          <w:rFonts w:ascii="Arial" w:hAnsi="Arial" w:cs="Arial"/>
          <w:b/>
          <w:sz w:val="22"/>
          <w:szCs w:val="22"/>
        </w:rPr>
        <w:t xml:space="preserve">en su Título Segundo, Capítulos IX y X, que </w:t>
      </w:r>
      <w:r w:rsidR="00AE252F" w:rsidRPr="00AE252F">
        <w:rPr>
          <w:rFonts w:ascii="Arial" w:hAnsi="Arial" w:cs="Arial"/>
          <w:b/>
          <w:sz w:val="22"/>
          <w:szCs w:val="22"/>
        </w:rPr>
        <w:t xml:space="preserve">el Ayuntamiento deberá decidir de manera colegiada la resolución de </w:t>
      </w:r>
      <w:r w:rsidR="00AE252F" w:rsidRPr="00AE252F">
        <w:rPr>
          <w:rFonts w:ascii="Arial" w:hAnsi="Arial" w:cs="Arial"/>
          <w:b/>
          <w:sz w:val="22"/>
          <w:szCs w:val="22"/>
        </w:rPr>
        <w:t xml:space="preserve">los asuntos que le corresponden, </w:t>
      </w:r>
      <w:r w:rsidR="00AE252F" w:rsidRPr="00AE252F">
        <w:rPr>
          <w:rFonts w:ascii="Arial" w:hAnsi="Arial" w:cs="Arial"/>
          <w:b/>
          <w:sz w:val="22"/>
          <w:szCs w:val="22"/>
        </w:rPr>
        <w:t>y para tal efecto celebrará sesiones que podrán ser:</w:t>
      </w:r>
      <w:r w:rsidR="00AE252F" w:rsidRPr="00AE252F">
        <w:rPr>
          <w:rFonts w:ascii="Arial" w:hAnsi="Arial" w:cs="Arial"/>
          <w:b/>
          <w:sz w:val="22"/>
          <w:szCs w:val="22"/>
        </w:rPr>
        <w:t xml:space="preserve"> Ordinarias</w:t>
      </w:r>
      <w:r w:rsidR="00AE252F" w:rsidRPr="00AE252F">
        <w:rPr>
          <w:rFonts w:ascii="Arial" w:hAnsi="Arial" w:cs="Arial"/>
          <w:b/>
          <w:sz w:val="22"/>
          <w:szCs w:val="22"/>
        </w:rPr>
        <w:t xml:space="preserve">, </w:t>
      </w:r>
      <w:r w:rsidR="00AE252F" w:rsidRPr="00AE252F">
        <w:rPr>
          <w:rFonts w:ascii="Arial" w:hAnsi="Arial" w:cs="Arial"/>
          <w:b/>
          <w:sz w:val="22"/>
          <w:szCs w:val="22"/>
        </w:rPr>
        <w:t>Extraordinarias</w:t>
      </w:r>
      <w:r w:rsidR="00AE252F" w:rsidRPr="00AE252F">
        <w:rPr>
          <w:rFonts w:ascii="Arial" w:hAnsi="Arial" w:cs="Arial"/>
          <w:b/>
          <w:sz w:val="22"/>
          <w:szCs w:val="22"/>
        </w:rPr>
        <w:t xml:space="preserve"> </w:t>
      </w:r>
      <w:r w:rsidR="00AE252F" w:rsidRPr="00AE252F">
        <w:rPr>
          <w:rFonts w:ascii="Arial" w:hAnsi="Arial" w:cs="Arial"/>
          <w:b/>
          <w:sz w:val="22"/>
          <w:szCs w:val="22"/>
        </w:rPr>
        <w:t>y</w:t>
      </w:r>
      <w:r w:rsidR="00AE252F" w:rsidRPr="00AE252F">
        <w:rPr>
          <w:rFonts w:ascii="Arial" w:hAnsi="Arial" w:cs="Arial"/>
          <w:b/>
          <w:sz w:val="22"/>
          <w:szCs w:val="22"/>
        </w:rPr>
        <w:t xml:space="preserve"> </w:t>
      </w:r>
      <w:r w:rsidR="00AE252F" w:rsidRPr="00AE252F">
        <w:rPr>
          <w:rFonts w:ascii="Arial" w:hAnsi="Arial" w:cs="Arial"/>
          <w:b/>
          <w:sz w:val="22"/>
          <w:szCs w:val="22"/>
        </w:rPr>
        <w:t>Solemnes</w:t>
      </w:r>
      <w:r w:rsidR="00AE252F" w:rsidRPr="00AE252F">
        <w:rPr>
          <w:rFonts w:ascii="Arial" w:hAnsi="Arial" w:cs="Arial"/>
          <w:b/>
          <w:sz w:val="22"/>
          <w:szCs w:val="22"/>
        </w:rPr>
        <w:t xml:space="preserve">, regulando los mecanismos de votación. Asimismo, establece </w:t>
      </w:r>
      <w:r w:rsidR="00AE252F" w:rsidRPr="00AE252F">
        <w:rPr>
          <w:rFonts w:ascii="Arial" w:hAnsi="Arial" w:cs="Arial"/>
          <w:b/>
          <w:sz w:val="22"/>
          <w:szCs w:val="22"/>
        </w:rPr>
        <w:t xml:space="preserve">la integración de comisiones </w:t>
      </w:r>
      <w:r w:rsidR="00AE252F" w:rsidRPr="00AE252F">
        <w:rPr>
          <w:rFonts w:ascii="Arial" w:hAnsi="Arial" w:cs="Arial"/>
          <w:b/>
          <w:sz w:val="22"/>
          <w:szCs w:val="22"/>
        </w:rPr>
        <w:t>del Ayuntamiento que servirán</w:t>
      </w:r>
      <w:r w:rsidR="00AE252F" w:rsidRPr="00AE252F">
        <w:rPr>
          <w:rFonts w:ascii="Arial" w:hAnsi="Arial" w:cs="Arial"/>
          <w:b/>
          <w:sz w:val="22"/>
          <w:szCs w:val="22"/>
        </w:rPr>
        <w:t xml:space="preserve"> como órganos de estudio y dictamen, </w:t>
      </w:r>
      <w:r w:rsidR="00AE252F" w:rsidRPr="00AE252F">
        <w:rPr>
          <w:rFonts w:ascii="Arial" w:hAnsi="Arial" w:cs="Arial"/>
          <w:b/>
          <w:sz w:val="22"/>
          <w:szCs w:val="22"/>
        </w:rPr>
        <w:t>para auspiciar</w:t>
      </w:r>
      <w:r w:rsidR="00AE252F" w:rsidRPr="00AE252F">
        <w:rPr>
          <w:rFonts w:ascii="Arial" w:hAnsi="Arial" w:cs="Arial"/>
          <w:b/>
          <w:sz w:val="22"/>
          <w:szCs w:val="22"/>
        </w:rPr>
        <w:t xml:space="preserve"> la mejor ejecución de los programas </w:t>
      </w:r>
      <w:r w:rsidR="00AE252F" w:rsidRPr="00AE252F">
        <w:rPr>
          <w:rFonts w:ascii="Arial" w:hAnsi="Arial" w:cs="Arial"/>
          <w:b/>
          <w:sz w:val="22"/>
          <w:szCs w:val="22"/>
        </w:rPr>
        <w:t>de obras y servicios y propiciar</w:t>
      </w:r>
      <w:r w:rsidR="00AE252F" w:rsidRPr="00AE252F">
        <w:rPr>
          <w:rFonts w:ascii="Arial" w:hAnsi="Arial" w:cs="Arial"/>
          <w:b/>
          <w:sz w:val="22"/>
          <w:szCs w:val="22"/>
        </w:rPr>
        <w:t xml:space="preserve"> la participación de la </w:t>
      </w:r>
      <w:r w:rsidR="00AE252F" w:rsidRPr="00AE252F">
        <w:rPr>
          <w:rFonts w:ascii="Arial" w:hAnsi="Arial" w:cs="Arial"/>
          <w:b/>
          <w:sz w:val="22"/>
          <w:szCs w:val="22"/>
        </w:rPr>
        <w:t>sociedad.</w:t>
      </w:r>
    </w:p>
    <w:p w:rsidR="00E14220" w:rsidRDefault="00E14220" w:rsidP="00E14220">
      <w:pPr>
        <w:autoSpaceDE w:val="0"/>
        <w:autoSpaceDN w:val="0"/>
        <w:adjustRightInd w:val="0"/>
        <w:rPr>
          <w:rFonts w:ascii="Arial" w:hAnsi="Arial" w:cs="Arial"/>
          <w:b/>
          <w:bCs/>
          <w:sz w:val="22"/>
          <w:szCs w:val="22"/>
        </w:rPr>
      </w:pPr>
    </w:p>
    <w:p w:rsidR="00E14220" w:rsidRDefault="00E14220" w:rsidP="00E14220">
      <w:pPr>
        <w:jc w:val="center"/>
        <w:rPr>
          <w:rFonts w:ascii="Arial" w:hAnsi="Arial" w:cs="Arial"/>
          <w:b/>
          <w:sz w:val="22"/>
          <w:szCs w:val="22"/>
        </w:rPr>
      </w:pPr>
      <w:r w:rsidRPr="007B6FF0">
        <w:rPr>
          <w:rFonts w:ascii="Arial" w:hAnsi="Arial" w:cs="Arial"/>
          <w:b/>
          <w:sz w:val="22"/>
          <w:szCs w:val="22"/>
        </w:rPr>
        <w:t>LEY DE GOBIERNO MUNICIPAL DEL ESTADO DE NUEVO LEÓN</w:t>
      </w:r>
      <w:r w:rsidRPr="007B6FF0">
        <w:rPr>
          <w:rFonts w:ascii="Arial" w:hAnsi="Arial" w:cs="Arial"/>
          <w:b/>
          <w:sz w:val="22"/>
          <w:szCs w:val="22"/>
        </w:rPr>
        <w:t xml:space="preserve"> </w:t>
      </w:r>
    </w:p>
    <w:p w:rsidR="001E32FC" w:rsidRDefault="001E32FC" w:rsidP="00E14220">
      <w:pPr>
        <w:jc w:val="center"/>
        <w:rPr>
          <w:rFonts w:ascii="Arial" w:hAnsi="Arial" w:cs="Arial"/>
          <w:b/>
          <w:sz w:val="22"/>
          <w:szCs w:val="22"/>
        </w:rPr>
      </w:pPr>
    </w:p>
    <w:p w:rsidR="00E14220" w:rsidRPr="007B6FF0" w:rsidRDefault="00E14220" w:rsidP="00E14220">
      <w:pPr>
        <w:jc w:val="center"/>
        <w:rPr>
          <w:rFonts w:ascii="Arial" w:hAnsi="Arial" w:cs="Arial"/>
          <w:b/>
          <w:sz w:val="22"/>
          <w:szCs w:val="22"/>
        </w:rPr>
      </w:pPr>
      <w:r w:rsidRPr="007B6FF0">
        <w:rPr>
          <w:rFonts w:ascii="Arial" w:hAnsi="Arial" w:cs="Arial"/>
          <w:b/>
          <w:sz w:val="22"/>
          <w:szCs w:val="22"/>
        </w:rPr>
        <w:t>TÍTULO SEGUNDO</w:t>
      </w:r>
    </w:p>
    <w:p w:rsidR="00E14220" w:rsidRPr="007B6FF0" w:rsidRDefault="00E14220" w:rsidP="00E14220">
      <w:pPr>
        <w:jc w:val="center"/>
        <w:rPr>
          <w:rFonts w:ascii="Arial" w:hAnsi="Arial" w:cs="Arial"/>
          <w:b/>
          <w:sz w:val="22"/>
          <w:szCs w:val="22"/>
        </w:rPr>
      </w:pPr>
      <w:r w:rsidRPr="007B6FF0">
        <w:rPr>
          <w:rFonts w:ascii="Arial" w:hAnsi="Arial" w:cs="Arial"/>
          <w:b/>
          <w:sz w:val="22"/>
          <w:szCs w:val="22"/>
        </w:rPr>
        <w:t>DEL AYUNTAMIENTO Y SU FUNCIONAMIENTO</w:t>
      </w:r>
    </w:p>
    <w:p w:rsidR="00E14220" w:rsidRDefault="00E14220" w:rsidP="00E14220">
      <w:pPr>
        <w:autoSpaceDE w:val="0"/>
        <w:autoSpaceDN w:val="0"/>
        <w:adjustRightInd w:val="0"/>
        <w:rPr>
          <w:rFonts w:ascii="Arial" w:hAnsi="Arial" w:cs="Arial"/>
          <w:bCs/>
          <w:sz w:val="22"/>
          <w:szCs w:val="22"/>
        </w:rPr>
      </w:pPr>
    </w:p>
    <w:p w:rsidR="00E14220" w:rsidRPr="007B6FF0" w:rsidRDefault="00E14220" w:rsidP="00E14220">
      <w:pPr>
        <w:autoSpaceDE w:val="0"/>
        <w:autoSpaceDN w:val="0"/>
        <w:adjustRightInd w:val="0"/>
        <w:rPr>
          <w:rFonts w:ascii="Arial" w:hAnsi="Arial" w:cs="Arial"/>
          <w:bCs/>
          <w:sz w:val="22"/>
          <w:szCs w:val="22"/>
        </w:rPr>
      </w:pPr>
    </w:p>
    <w:p w:rsidR="00A7342F" w:rsidRPr="007B6FF0" w:rsidRDefault="00A7342F" w:rsidP="004E32CC">
      <w:pPr>
        <w:tabs>
          <w:tab w:val="left" w:pos="0"/>
        </w:tabs>
        <w:jc w:val="center"/>
        <w:rPr>
          <w:rFonts w:ascii="Arial" w:hAnsi="Arial" w:cs="Arial"/>
          <w:b/>
          <w:sz w:val="22"/>
          <w:szCs w:val="22"/>
        </w:rPr>
      </w:pPr>
      <w:r w:rsidRPr="007B6FF0">
        <w:rPr>
          <w:rFonts w:ascii="Arial" w:hAnsi="Arial" w:cs="Arial"/>
          <w:b/>
          <w:sz w:val="22"/>
          <w:szCs w:val="22"/>
        </w:rPr>
        <w:t>CAPÍTULO IX</w:t>
      </w:r>
    </w:p>
    <w:p w:rsidR="00A7342F" w:rsidRPr="007B6FF0" w:rsidRDefault="00A7342F" w:rsidP="004E32CC">
      <w:pPr>
        <w:tabs>
          <w:tab w:val="left" w:pos="0"/>
        </w:tabs>
        <w:jc w:val="center"/>
        <w:rPr>
          <w:rFonts w:ascii="Arial" w:hAnsi="Arial" w:cs="Arial"/>
          <w:b/>
          <w:sz w:val="22"/>
          <w:szCs w:val="22"/>
        </w:rPr>
      </w:pPr>
      <w:r w:rsidRPr="007B6FF0">
        <w:rPr>
          <w:rFonts w:ascii="Arial" w:hAnsi="Arial" w:cs="Arial"/>
          <w:b/>
          <w:sz w:val="22"/>
          <w:szCs w:val="22"/>
        </w:rPr>
        <w:t>DE LAS COMISIONES Y SESIONES DEL AYUNTAMIENTO</w:t>
      </w: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38</w:t>
      </w:r>
      <w:r w:rsidRPr="007B6FF0">
        <w:rPr>
          <w:rFonts w:ascii="Arial" w:hAnsi="Arial" w:cs="Arial"/>
          <w:sz w:val="22"/>
          <w:szCs w:val="22"/>
        </w:rPr>
        <w:t>.- El Ayuntamiento deberá resolver la integración de comisiones para que, como órganos de estudio y dictamen, auspicien la mejor ejecución de los programas de obras y servicios y propicien la participación de la comunidad en el Gobierno y la Administración Pública Municipal</w:t>
      </w:r>
      <w:r>
        <w:rPr>
          <w:rFonts w:ascii="Arial" w:hAnsi="Arial" w:cs="Arial"/>
          <w:sz w:val="22"/>
          <w:szCs w:val="22"/>
        </w:rPr>
        <w:t>.</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sz w:val="22"/>
          <w:szCs w:val="22"/>
        </w:rPr>
        <w:t>En sesión posterior a la de instalación del Ayuntamiento, se procurará integrar las comisiones</w:t>
      </w:r>
      <w:r>
        <w:rPr>
          <w:rFonts w:ascii="Arial" w:hAnsi="Arial" w:cs="Arial"/>
          <w:sz w:val="22"/>
          <w:szCs w:val="22"/>
        </w:rPr>
        <w:t>.</w:t>
      </w: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sz w:val="22"/>
          <w:szCs w:val="22"/>
        </w:rPr>
      </w:pPr>
      <w:r w:rsidRPr="007B6FF0">
        <w:rPr>
          <w:rFonts w:ascii="Arial" w:hAnsi="Arial" w:cs="Arial"/>
          <w:sz w:val="22"/>
          <w:szCs w:val="22"/>
        </w:rPr>
        <w:t>Las comisiones estudiarán y propondrán al Ayuntamiento los proyectos de solución a los problemas de su conocimiento, a efecto de atender todas las ramas del Gobierno y de la Administración Pública Municipal.</w:t>
      </w: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sz w:val="22"/>
          <w:szCs w:val="22"/>
        </w:rPr>
      </w:pPr>
      <w:r w:rsidRPr="007B6FF0">
        <w:rPr>
          <w:rFonts w:ascii="Arial" w:hAnsi="Arial" w:cs="Arial"/>
          <w:b/>
          <w:sz w:val="22"/>
          <w:szCs w:val="22"/>
        </w:rPr>
        <w:t>ARTÍCULO 39</w:t>
      </w:r>
      <w:r w:rsidRPr="007B6FF0">
        <w:rPr>
          <w:rFonts w:ascii="Arial" w:hAnsi="Arial" w:cs="Arial"/>
          <w:sz w:val="22"/>
          <w:szCs w:val="22"/>
        </w:rPr>
        <w:t>.- El Ayuntamiento podrá determinar las comisiones de acuerdo con sus necesidades. Definirá las características de los asuntos de que deben ocuparse sus integrantes, las formas de participación de la comunidad, la periodicidad de sus sesiones y la manera en que</w:t>
      </w:r>
      <w:r>
        <w:rPr>
          <w:rFonts w:ascii="Arial" w:hAnsi="Arial" w:cs="Arial"/>
          <w:sz w:val="22"/>
          <w:szCs w:val="22"/>
        </w:rPr>
        <w:t xml:space="preserve"> </w:t>
      </w:r>
      <w:r w:rsidRPr="007B6FF0">
        <w:rPr>
          <w:rFonts w:ascii="Arial" w:hAnsi="Arial" w:cs="Arial"/>
          <w:sz w:val="22"/>
          <w:szCs w:val="22"/>
        </w:rPr>
        <w:t>rendirán sus informes.</w:t>
      </w:r>
    </w:p>
    <w:p w:rsidR="00A7342F" w:rsidRPr="007B6FF0" w:rsidRDefault="00A7342F" w:rsidP="00A7342F">
      <w:pPr>
        <w:rPr>
          <w:rFonts w:ascii="Arial" w:hAnsi="Arial" w:cs="Arial"/>
          <w:sz w:val="22"/>
          <w:szCs w:val="22"/>
        </w:rPr>
      </w:pPr>
    </w:p>
    <w:p w:rsidR="00A7342F" w:rsidRDefault="00A7342F" w:rsidP="00A7342F">
      <w:pPr>
        <w:tabs>
          <w:tab w:val="left" w:pos="993"/>
        </w:tabs>
        <w:rPr>
          <w:rFonts w:ascii="Arial" w:hAnsi="Arial" w:cs="Arial"/>
          <w:sz w:val="22"/>
          <w:szCs w:val="22"/>
        </w:rPr>
      </w:pPr>
      <w:r w:rsidRPr="007B6FF0">
        <w:rPr>
          <w:rFonts w:ascii="Arial" w:hAnsi="Arial" w:cs="Arial"/>
          <w:b/>
          <w:sz w:val="22"/>
          <w:szCs w:val="22"/>
        </w:rPr>
        <w:t>ARTÍCULO 40</w:t>
      </w:r>
      <w:r w:rsidRPr="007B6FF0">
        <w:rPr>
          <w:rFonts w:ascii="Arial" w:hAnsi="Arial" w:cs="Arial"/>
          <w:sz w:val="22"/>
          <w:szCs w:val="22"/>
        </w:rPr>
        <w:t>.- El Ayuntamiento establecerá, cuando menos, las siguientes comisiones:</w:t>
      </w:r>
    </w:p>
    <w:p w:rsidR="00A7342F" w:rsidRPr="007B6FF0" w:rsidRDefault="00A7342F" w:rsidP="00A7342F">
      <w:pPr>
        <w:tabs>
          <w:tab w:val="left" w:pos="1134"/>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De Gobierno y Reglamentación;</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De Hacienda Municipal;</w:t>
      </w:r>
    </w:p>
    <w:p w:rsidR="00A7342F" w:rsidRPr="007B6FF0" w:rsidRDefault="00A7342F" w:rsidP="00A7342F">
      <w:pPr>
        <w:tabs>
          <w:tab w:val="left" w:pos="1560"/>
        </w:tabs>
        <w:rPr>
          <w:rFonts w:ascii="Arial" w:hAnsi="Arial" w:cs="Arial"/>
          <w:sz w:val="22"/>
          <w:szCs w:val="22"/>
        </w:rPr>
      </w:pPr>
    </w:p>
    <w:p w:rsidR="00A7342F" w:rsidRDefault="00A7342F" w:rsidP="00A7342F">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De Seguridad Pública Municipal;</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De Seguimiento del Plan Municipal de Desarrollo;</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 </w:t>
      </w:r>
      <w:r w:rsidRPr="007B6FF0">
        <w:rPr>
          <w:rFonts w:ascii="Arial" w:hAnsi="Arial" w:cs="Arial"/>
          <w:sz w:val="22"/>
          <w:szCs w:val="22"/>
        </w:rPr>
        <w:t>De Salud Pública y Asistencia Social;</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VI. </w:t>
      </w:r>
      <w:r w:rsidRPr="007B6FF0">
        <w:rPr>
          <w:rFonts w:ascii="Arial" w:hAnsi="Arial" w:cs="Arial"/>
          <w:sz w:val="22"/>
          <w:szCs w:val="22"/>
        </w:rPr>
        <w:t>De Desarrollo Urbano y Obras Públicas;</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VII. </w:t>
      </w:r>
      <w:r w:rsidRPr="007B6FF0">
        <w:rPr>
          <w:rFonts w:ascii="Arial" w:hAnsi="Arial" w:cs="Arial"/>
          <w:sz w:val="22"/>
          <w:szCs w:val="22"/>
        </w:rPr>
        <w:t>De Servicios Públicos Municipales; y</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VIII. </w:t>
      </w:r>
      <w:r w:rsidRPr="007B6FF0">
        <w:rPr>
          <w:rFonts w:ascii="Arial" w:hAnsi="Arial" w:cs="Arial"/>
          <w:sz w:val="22"/>
          <w:szCs w:val="22"/>
        </w:rPr>
        <w:t>De Derechos Humanos.</w:t>
      </w:r>
    </w:p>
    <w:p w:rsidR="00A7342F" w:rsidRPr="007B6FF0" w:rsidRDefault="00A7342F" w:rsidP="00A7342F">
      <w:pPr>
        <w:tabs>
          <w:tab w:val="left" w:pos="709"/>
          <w:tab w:val="left" w:pos="1134"/>
          <w:tab w:val="left" w:pos="1701"/>
        </w:tabs>
        <w:rPr>
          <w:rFonts w:ascii="Arial" w:hAnsi="Arial" w:cs="Arial"/>
          <w:sz w:val="22"/>
          <w:szCs w:val="22"/>
        </w:rPr>
      </w:pPr>
    </w:p>
    <w:p w:rsidR="00A7342F" w:rsidRDefault="00A7342F" w:rsidP="00A7342F">
      <w:pPr>
        <w:tabs>
          <w:tab w:val="left" w:pos="709"/>
        </w:tabs>
        <w:rPr>
          <w:rFonts w:ascii="Arial" w:hAnsi="Arial" w:cs="Arial"/>
          <w:sz w:val="22"/>
          <w:szCs w:val="22"/>
        </w:rPr>
      </w:pPr>
      <w:r w:rsidRPr="007B6FF0">
        <w:rPr>
          <w:rFonts w:ascii="Arial" w:hAnsi="Arial" w:cs="Arial"/>
          <w:sz w:val="22"/>
          <w:szCs w:val="22"/>
        </w:rPr>
        <w:t>La integración de las comisiones podrá ser renovada cada año, o bien, dentro del plazo que, al efecto, señalen los ordenamientos municipales correspondientes</w:t>
      </w:r>
      <w:r>
        <w:rPr>
          <w:rFonts w:ascii="Arial" w:hAnsi="Arial" w:cs="Arial"/>
          <w:sz w:val="22"/>
          <w:szCs w:val="22"/>
        </w:rPr>
        <w:t>.</w:t>
      </w:r>
    </w:p>
    <w:p w:rsidR="00A7342F" w:rsidRPr="007B6FF0" w:rsidRDefault="00A7342F" w:rsidP="00A7342F">
      <w:pPr>
        <w:tabs>
          <w:tab w:val="left" w:pos="709"/>
        </w:tabs>
        <w:rPr>
          <w:rFonts w:ascii="Arial" w:hAnsi="Arial" w:cs="Arial"/>
          <w:sz w:val="22"/>
          <w:szCs w:val="22"/>
        </w:rPr>
      </w:pPr>
    </w:p>
    <w:p w:rsidR="00A7342F" w:rsidRDefault="00A7342F" w:rsidP="00A7342F">
      <w:pPr>
        <w:tabs>
          <w:tab w:val="left" w:pos="709"/>
        </w:tabs>
        <w:rPr>
          <w:rFonts w:ascii="Arial" w:hAnsi="Arial" w:cs="Arial"/>
          <w:sz w:val="22"/>
          <w:szCs w:val="22"/>
        </w:rPr>
      </w:pPr>
      <w:r w:rsidRPr="007B6FF0">
        <w:rPr>
          <w:rFonts w:ascii="Arial" w:hAnsi="Arial" w:cs="Arial"/>
          <w:b/>
          <w:sz w:val="22"/>
          <w:szCs w:val="22"/>
        </w:rPr>
        <w:t>ARTÍCULO 41</w:t>
      </w:r>
      <w:r w:rsidRPr="007B6FF0">
        <w:rPr>
          <w:rFonts w:ascii="Arial" w:hAnsi="Arial" w:cs="Arial"/>
          <w:sz w:val="22"/>
          <w:szCs w:val="22"/>
        </w:rPr>
        <w:t>.- Cuando el Ayuntamiento lo requiera, se podrá nombrar una Comisión especial</w:t>
      </w:r>
      <w:r w:rsidRPr="007B6FF0">
        <w:rPr>
          <w:rFonts w:ascii="Arial" w:hAnsi="Arial" w:cs="Arial"/>
          <w:color w:val="7030A0"/>
          <w:sz w:val="22"/>
          <w:szCs w:val="22"/>
        </w:rPr>
        <w:t xml:space="preserve"> </w:t>
      </w:r>
      <w:r w:rsidRPr="007B6FF0">
        <w:rPr>
          <w:rFonts w:ascii="Arial" w:hAnsi="Arial" w:cs="Arial"/>
          <w:sz w:val="22"/>
          <w:szCs w:val="22"/>
        </w:rPr>
        <w:t>sobre un asunto de interés público dentro del ámbito de las competencias municipales. La propuesta deberá contener las normas básicas sobre la composición, organización y funcionamiento de la Comisión, así como el plazo de finalización de sus trabajos. Corresponderá al Ayuntamiento resolver sobre sus resultados</w:t>
      </w:r>
      <w:r>
        <w:rPr>
          <w:rFonts w:ascii="Arial" w:hAnsi="Arial" w:cs="Arial"/>
          <w:sz w:val="22"/>
          <w:szCs w:val="22"/>
        </w:rPr>
        <w:t>.</w:t>
      </w:r>
    </w:p>
    <w:p w:rsidR="00A7342F" w:rsidRPr="007B6FF0" w:rsidRDefault="00A7342F" w:rsidP="00A7342F">
      <w:pPr>
        <w:tabs>
          <w:tab w:val="left" w:pos="709"/>
        </w:tabs>
        <w:rPr>
          <w:rFonts w:ascii="Arial" w:hAnsi="Arial" w:cs="Arial"/>
          <w:sz w:val="22"/>
          <w:szCs w:val="22"/>
        </w:rPr>
      </w:pPr>
    </w:p>
    <w:p w:rsidR="00A7342F" w:rsidRDefault="00A7342F" w:rsidP="00A7342F">
      <w:pPr>
        <w:tabs>
          <w:tab w:val="left" w:pos="709"/>
        </w:tabs>
        <w:rPr>
          <w:rFonts w:ascii="Arial" w:hAnsi="Arial" w:cs="Arial"/>
          <w:sz w:val="22"/>
          <w:szCs w:val="22"/>
        </w:rPr>
      </w:pPr>
      <w:r w:rsidRPr="007B6FF0">
        <w:rPr>
          <w:rFonts w:ascii="Arial" w:hAnsi="Arial" w:cs="Arial"/>
          <w:b/>
          <w:sz w:val="22"/>
          <w:szCs w:val="22"/>
        </w:rPr>
        <w:t>ARTÍCULO 42</w:t>
      </w:r>
      <w:r w:rsidRPr="007B6FF0">
        <w:rPr>
          <w:rFonts w:ascii="Arial" w:hAnsi="Arial" w:cs="Arial"/>
          <w:sz w:val="22"/>
          <w:szCs w:val="22"/>
        </w:rPr>
        <w:t>.- Las Comisiones que se establezcan se integrarán por al menos, tres miembros del Ayuntamiento y cuando menos, uno de ellos Regidor de representación proporcional. Podrán proponer la participación en las mismas de miembros de la comunidad, para que puedan aportar sus experiencias u opiniones en los asuntos que a estas les competan</w:t>
      </w:r>
      <w:r>
        <w:rPr>
          <w:rFonts w:ascii="Arial" w:hAnsi="Arial" w:cs="Arial"/>
          <w:sz w:val="22"/>
          <w:szCs w:val="22"/>
        </w:rPr>
        <w:t>.</w:t>
      </w:r>
    </w:p>
    <w:p w:rsidR="00A7342F" w:rsidRPr="007B6FF0" w:rsidRDefault="00A7342F" w:rsidP="00A7342F">
      <w:pPr>
        <w:tabs>
          <w:tab w:val="left" w:pos="709"/>
        </w:tabs>
        <w:rPr>
          <w:rFonts w:ascii="Arial" w:hAnsi="Arial" w:cs="Arial"/>
          <w:sz w:val="22"/>
          <w:szCs w:val="22"/>
        </w:rPr>
      </w:pPr>
    </w:p>
    <w:p w:rsidR="00A7342F" w:rsidRPr="007B6FF0" w:rsidRDefault="00A7342F" w:rsidP="00A7342F">
      <w:pPr>
        <w:tabs>
          <w:tab w:val="left" w:pos="709"/>
        </w:tabs>
        <w:rPr>
          <w:rFonts w:ascii="Arial" w:hAnsi="Arial" w:cs="Arial"/>
          <w:sz w:val="22"/>
          <w:szCs w:val="22"/>
        </w:rPr>
      </w:pPr>
      <w:r w:rsidRPr="007B6FF0">
        <w:rPr>
          <w:rFonts w:ascii="Arial" w:hAnsi="Arial" w:cs="Arial"/>
          <w:b/>
          <w:sz w:val="22"/>
          <w:szCs w:val="22"/>
        </w:rPr>
        <w:t>ARTÍCULO 43</w:t>
      </w:r>
      <w:r w:rsidRPr="007B6FF0">
        <w:rPr>
          <w:rFonts w:ascii="Arial" w:hAnsi="Arial" w:cs="Arial"/>
          <w:sz w:val="22"/>
          <w:szCs w:val="22"/>
        </w:rPr>
        <w:t>.- Las Comisiones serán coordinadas por un miembro del Ayuntamiento. En los casos de</w:t>
      </w:r>
      <w:r w:rsidRPr="007B6FF0">
        <w:rPr>
          <w:rFonts w:ascii="Arial" w:hAnsi="Arial" w:cs="Arial"/>
          <w:b/>
          <w:sz w:val="22"/>
          <w:szCs w:val="22"/>
        </w:rPr>
        <w:t xml:space="preserve"> </w:t>
      </w:r>
      <w:r w:rsidRPr="007B6FF0">
        <w:rPr>
          <w:rFonts w:ascii="Arial" w:hAnsi="Arial" w:cs="Arial"/>
          <w:sz w:val="22"/>
          <w:szCs w:val="22"/>
        </w:rPr>
        <w:t>la Comisión de Hacienda Pública Municipal, será el Síndico Municipal o Síndico Primero, en su caso; y en</w:t>
      </w:r>
      <w:r w:rsidRPr="007B6FF0">
        <w:rPr>
          <w:rFonts w:ascii="Arial" w:hAnsi="Arial" w:cs="Arial"/>
          <w:b/>
          <w:sz w:val="22"/>
          <w:szCs w:val="22"/>
        </w:rPr>
        <w:t xml:space="preserve"> </w:t>
      </w:r>
      <w:r w:rsidRPr="007B6FF0">
        <w:rPr>
          <w:rFonts w:ascii="Arial" w:hAnsi="Arial" w:cs="Arial"/>
          <w:sz w:val="22"/>
          <w:szCs w:val="22"/>
        </w:rPr>
        <w:t>la Comisión de Seguimiento del Plan Municipal de Desarrollo por</w:t>
      </w:r>
      <w:r w:rsidRPr="007B6FF0">
        <w:rPr>
          <w:rFonts w:ascii="Arial" w:hAnsi="Arial" w:cs="Arial"/>
          <w:b/>
          <w:sz w:val="22"/>
          <w:szCs w:val="22"/>
        </w:rPr>
        <w:t xml:space="preserve"> </w:t>
      </w:r>
      <w:r w:rsidRPr="007B6FF0">
        <w:rPr>
          <w:rFonts w:ascii="Arial" w:hAnsi="Arial" w:cs="Arial"/>
          <w:sz w:val="22"/>
          <w:szCs w:val="22"/>
        </w:rPr>
        <w:t>un Regidor de la</w:t>
      </w:r>
      <w:r>
        <w:rPr>
          <w:rFonts w:ascii="Arial" w:hAnsi="Arial" w:cs="Arial"/>
          <w:sz w:val="22"/>
          <w:szCs w:val="22"/>
        </w:rPr>
        <w:t xml:space="preserve"> </w:t>
      </w:r>
      <w:r w:rsidRPr="007B6FF0">
        <w:rPr>
          <w:rFonts w:ascii="Arial" w:hAnsi="Arial" w:cs="Arial"/>
          <w:sz w:val="22"/>
          <w:szCs w:val="22"/>
        </w:rPr>
        <w:t>primera minoría. En todo caso</w:t>
      </w:r>
      <w:r w:rsidRPr="007B6FF0">
        <w:rPr>
          <w:rFonts w:ascii="Arial" w:hAnsi="Arial" w:cs="Arial"/>
          <w:b/>
          <w:sz w:val="22"/>
          <w:szCs w:val="22"/>
        </w:rPr>
        <w:t xml:space="preserve"> </w:t>
      </w:r>
      <w:r w:rsidRPr="007B6FF0">
        <w:rPr>
          <w:rFonts w:ascii="Arial" w:hAnsi="Arial" w:cs="Arial"/>
          <w:sz w:val="22"/>
          <w:szCs w:val="22"/>
        </w:rPr>
        <w:t>La determinación de la primera minoría será en base al</w:t>
      </w:r>
      <w:r w:rsidRPr="007B6FF0">
        <w:rPr>
          <w:rFonts w:ascii="Arial" w:hAnsi="Arial" w:cs="Arial"/>
          <w:b/>
          <w:sz w:val="22"/>
          <w:szCs w:val="22"/>
        </w:rPr>
        <w:t xml:space="preserve"> </w:t>
      </w:r>
      <w:r w:rsidRPr="007B6FF0">
        <w:rPr>
          <w:rFonts w:ascii="Arial" w:hAnsi="Arial" w:cs="Arial"/>
          <w:sz w:val="22"/>
          <w:szCs w:val="22"/>
        </w:rPr>
        <w:t>resultado electoral correspondiente.</w:t>
      </w:r>
    </w:p>
    <w:p w:rsidR="00A7342F" w:rsidRPr="007B6FF0" w:rsidRDefault="00A7342F" w:rsidP="00A7342F">
      <w:pPr>
        <w:tabs>
          <w:tab w:val="left" w:pos="709"/>
        </w:tabs>
        <w:rPr>
          <w:rFonts w:ascii="Arial" w:hAnsi="Arial" w:cs="Arial"/>
          <w:sz w:val="22"/>
          <w:szCs w:val="22"/>
        </w:rPr>
      </w:pPr>
    </w:p>
    <w:p w:rsidR="00A7342F" w:rsidRPr="007B6FF0" w:rsidRDefault="00A7342F" w:rsidP="00A7342F">
      <w:pPr>
        <w:tabs>
          <w:tab w:val="left" w:pos="709"/>
        </w:tabs>
        <w:rPr>
          <w:rFonts w:ascii="Arial" w:hAnsi="Arial" w:cs="Arial"/>
          <w:sz w:val="22"/>
          <w:szCs w:val="22"/>
        </w:rPr>
      </w:pPr>
      <w:r w:rsidRPr="007B6FF0">
        <w:rPr>
          <w:rFonts w:ascii="Arial" w:hAnsi="Arial" w:cs="Arial"/>
          <w:b/>
          <w:sz w:val="22"/>
          <w:szCs w:val="22"/>
        </w:rPr>
        <w:t>ARTÍCULO 44</w:t>
      </w:r>
      <w:r w:rsidRPr="007B6FF0">
        <w:rPr>
          <w:rFonts w:ascii="Arial" w:hAnsi="Arial" w:cs="Arial"/>
          <w:sz w:val="22"/>
          <w:szCs w:val="22"/>
        </w:rPr>
        <w:t>.- Para resolver los asuntos que le corresponden, el Ayuntamiento deberá decidir de manera colegiada y celebrará sesiones, que podrán ser:</w:t>
      </w:r>
    </w:p>
    <w:p w:rsidR="00A7342F" w:rsidRPr="007B6FF0" w:rsidRDefault="00A7342F" w:rsidP="00A7342F">
      <w:pPr>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Ordinarias: Las que obligatoriamente deben llevarse a cabo, cuando menos, dos veces al mes, para atender los asuntos de Gobierno y de la Administración Pública Municipal;</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Extraordinarias: Las que se realizarán cuantas veces sean necesarias, para resolver situaciones de urgencia. En cada sesión extraordinaria sólo se tratarán los asuntos para los cuales fue convocada; y</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Solemnes: Las que se revisten de un ceremonial especial, que serán cuando menos, las siguientes:</w:t>
      </w:r>
    </w:p>
    <w:p w:rsidR="00A7342F" w:rsidRDefault="00A7342F" w:rsidP="00A7342F">
      <w:pPr>
        <w:tabs>
          <w:tab w:val="left" w:pos="993"/>
        </w:tabs>
        <w:rPr>
          <w:rFonts w:ascii="Arial" w:hAnsi="Arial" w:cs="Arial"/>
          <w:sz w:val="22"/>
          <w:szCs w:val="22"/>
        </w:rPr>
      </w:pPr>
    </w:p>
    <w:p w:rsidR="00A7342F" w:rsidRPr="007B6FF0" w:rsidRDefault="00A7342F" w:rsidP="00A7342F">
      <w:pPr>
        <w:tabs>
          <w:tab w:val="left" w:pos="2127"/>
        </w:tabs>
        <w:rPr>
          <w:rFonts w:ascii="Arial" w:hAnsi="Arial" w:cs="Arial"/>
          <w:sz w:val="22"/>
          <w:szCs w:val="22"/>
        </w:rPr>
      </w:pPr>
      <w:r>
        <w:rPr>
          <w:rFonts w:ascii="Arial" w:hAnsi="Arial" w:cs="Arial"/>
          <w:sz w:val="22"/>
          <w:szCs w:val="22"/>
        </w:rPr>
        <w:t xml:space="preserve">a) </w:t>
      </w:r>
      <w:r w:rsidRPr="007B6FF0">
        <w:rPr>
          <w:rFonts w:ascii="Arial" w:hAnsi="Arial" w:cs="Arial"/>
          <w:sz w:val="22"/>
          <w:szCs w:val="22"/>
        </w:rPr>
        <w:t>La toma de protesta del Ayuntamiento entrante;</w:t>
      </w:r>
    </w:p>
    <w:p w:rsidR="00A7342F" w:rsidRPr="007B6FF0" w:rsidRDefault="00A7342F" w:rsidP="00A7342F">
      <w:pPr>
        <w:tabs>
          <w:tab w:val="left" w:pos="2127"/>
        </w:tabs>
        <w:rPr>
          <w:rFonts w:ascii="Arial" w:hAnsi="Arial" w:cs="Arial"/>
          <w:sz w:val="22"/>
          <w:szCs w:val="22"/>
        </w:rPr>
      </w:pPr>
    </w:p>
    <w:p w:rsidR="00A7342F" w:rsidRPr="007B6FF0" w:rsidRDefault="00A7342F" w:rsidP="00A7342F">
      <w:pPr>
        <w:tabs>
          <w:tab w:val="left" w:pos="2127"/>
        </w:tabs>
        <w:rPr>
          <w:rFonts w:ascii="Arial" w:hAnsi="Arial" w:cs="Arial"/>
          <w:sz w:val="22"/>
          <w:szCs w:val="22"/>
        </w:rPr>
      </w:pPr>
      <w:r>
        <w:rPr>
          <w:rFonts w:ascii="Arial" w:hAnsi="Arial" w:cs="Arial"/>
          <w:sz w:val="22"/>
          <w:szCs w:val="22"/>
        </w:rPr>
        <w:t xml:space="preserve">b) </w:t>
      </w:r>
      <w:r w:rsidRPr="007B6FF0">
        <w:rPr>
          <w:rFonts w:ascii="Arial" w:hAnsi="Arial" w:cs="Arial"/>
          <w:sz w:val="22"/>
          <w:szCs w:val="22"/>
        </w:rPr>
        <w:t>El informe anual del estado que guarda la administración y los programas de obras y servicios conforme al Plan Municipal de Desarrollo;</w:t>
      </w:r>
    </w:p>
    <w:p w:rsidR="00A7342F" w:rsidRPr="007B6FF0" w:rsidRDefault="00A7342F" w:rsidP="00A7342F">
      <w:pPr>
        <w:tabs>
          <w:tab w:val="left" w:pos="2127"/>
        </w:tabs>
        <w:rPr>
          <w:rFonts w:ascii="Arial" w:hAnsi="Arial" w:cs="Arial"/>
          <w:sz w:val="22"/>
          <w:szCs w:val="22"/>
        </w:rPr>
      </w:pPr>
    </w:p>
    <w:p w:rsidR="00A7342F" w:rsidRDefault="00A7342F" w:rsidP="00A7342F">
      <w:pPr>
        <w:tabs>
          <w:tab w:val="left" w:pos="2127"/>
        </w:tabs>
        <w:rPr>
          <w:rFonts w:ascii="Arial" w:hAnsi="Arial" w:cs="Arial"/>
          <w:sz w:val="22"/>
          <w:szCs w:val="22"/>
        </w:rPr>
      </w:pPr>
      <w:r>
        <w:rPr>
          <w:rFonts w:ascii="Arial" w:hAnsi="Arial" w:cs="Arial"/>
          <w:sz w:val="22"/>
          <w:szCs w:val="22"/>
        </w:rPr>
        <w:t xml:space="preserve">c) </w:t>
      </w:r>
      <w:r w:rsidRPr="007B6FF0">
        <w:rPr>
          <w:rFonts w:ascii="Arial" w:hAnsi="Arial" w:cs="Arial"/>
          <w:sz w:val="22"/>
          <w:szCs w:val="22"/>
        </w:rPr>
        <w:t>La de conmemoración de aniversarios históricos;</w:t>
      </w:r>
    </w:p>
    <w:p w:rsidR="00A7342F" w:rsidRPr="007B6FF0" w:rsidRDefault="00A7342F" w:rsidP="00A7342F">
      <w:pPr>
        <w:tabs>
          <w:tab w:val="left" w:pos="2127"/>
        </w:tabs>
        <w:rPr>
          <w:rFonts w:ascii="Arial" w:hAnsi="Arial" w:cs="Arial"/>
          <w:sz w:val="22"/>
          <w:szCs w:val="22"/>
        </w:rPr>
      </w:pPr>
    </w:p>
    <w:p w:rsidR="00A7342F" w:rsidRPr="007B6FF0" w:rsidRDefault="00A7342F" w:rsidP="00A7342F">
      <w:pPr>
        <w:tabs>
          <w:tab w:val="left" w:pos="2127"/>
        </w:tabs>
        <w:rPr>
          <w:rFonts w:ascii="Arial" w:hAnsi="Arial" w:cs="Arial"/>
          <w:sz w:val="22"/>
          <w:szCs w:val="22"/>
        </w:rPr>
      </w:pPr>
      <w:r>
        <w:rPr>
          <w:rFonts w:ascii="Arial" w:hAnsi="Arial" w:cs="Arial"/>
          <w:sz w:val="22"/>
          <w:szCs w:val="22"/>
        </w:rPr>
        <w:t xml:space="preserve">d) </w:t>
      </w:r>
      <w:r w:rsidRPr="007B6FF0">
        <w:rPr>
          <w:rFonts w:ascii="Arial" w:hAnsi="Arial" w:cs="Arial"/>
          <w:sz w:val="22"/>
          <w:szCs w:val="22"/>
        </w:rPr>
        <w:t>La de otorgar reconocimientos; y</w:t>
      </w:r>
    </w:p>
    <w:p w:rsidR="00A7342F" w:rsidRPr="007B6FF0" w:rsidRDefault="00A7342F" w:rsidP="00A7342F">
      <w:pPr>
        <w:pStyle w:val="Prrafodelista"/>
        <w:tabs>
          <w:tab w:val="left" w:pos="2127"/>
        </w:tabs>
        <w:ind w:left="0"/>
        <w:jc w:val="both"/>
        <w:rPr>
          <w:rFonts w:ascii="Arial" w:hAnsi="Arial" w:cs="Arial"/>
          <w:sz w:val="22"/>
          <w:szCs w:val="22"/>
        </w:rPr>
      </w:pPr>
    </w:p>
    <w:p w:rsidR="00A7342F" w:rsidRPr="007B6FF0" w:rsidRDefault="00A7342F" w:rsidP="00A7342F">
      <w:pPr>
        <w:tabs>
          <w:tab w:val="left" w:pos="2127"/>
        </w:tabs>
        <w:rPr>
          <w:rFonts w:ascii="Arial" w:hAnsi="Arial" w:cs="Arial"/>
          <w:sz w:val="22"/>
          <w:szCs w:val="22"/>
        </w:rPr>
      </w:pPr>
      <w:r>
        <w:rPr>
          <w:rFonts w:ascii="Arial" w:hAnsi="Arial" w:cs="Arial"/>
          <w:sz w:val="22"/>
          <w:szCs w:val="22"/>
        </w:rPr>
        <w:t xml:space="preserve">e) </w:t>
      </w:r>
      <w:r w:rsidRPr="007B6FF0">
        <w:rPr>
          <w:rFonts w:ascii="Arial" w:hAnsi="Arial" w:cs="Arial"/>
          <w:sz w:val="22"/>
          <w:szCs w:val="22"/>
        </w:rPr>
        <w:t>Aquellas en las que concurran representantes de los Poderes de la Federación, del Estado o personalidades distinguidas.</w:t>
      </w:r>
    </w:p>
    <w:p w:rsidR="00A7342F" w:rsidRPr="007B6FF0" w:rsidRDefault="00A7342F" w:rsidP="00A7342F">
      <w:pPr>
        <w:tabs>
          <w:tab w:val="left" w:pos="993"/>
        </w:tabs>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lastRenderedPageBreak/>
        <w:t>ARTÍCULO 45</w:t>
      </w:r>
      <w:r w:rsidRPr="007B6FF0">
        <w:rPr>
          <w:rFonts w:ascii="Arial" w:hAnsi="Arial" w:cs="Arial"/>
          <w:sz w:val="22"/>
          <w:szCs w:val="22"/>
        </w:rPr>
        <w:t>.- Las sesiones ordinarias y extraordinarias deben celebrarse en el recinto oficial del Ayuntamiento, en Palacio Municipal y las solemnes, en el recinto que para tal efecto acuerde el propio Ayuntamiento, mediante declaratoria oficial. En casos especiales y previo acuerdo, podrán también celebrarse en otro lugar que, previamente, sea declarado por el propio Ayuntamiento como lugar oficial para la celebración de la sesión ordinaria o extraordinaria</w:t>
      </w:r>
      <w:r>
        <w:rPr>
          <w:rFonts w:ascii="Arial" w:hAnsi="Arial" w:cs="Arial"/>
          <w:sz w:val="22"/>
          <w:szCs w:val="22"/>
        </w:rPr>
        <w:t>.</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46</w:t>
      </w:r>
      <w:r w:rsidRPr="007B6FF0">
        <w:rPr>
          <w:rFonts w:ascii="Arial" w:hAnsi="Arial" w:cs="Arial"/>
          <w:sz w:val="22"/>
          <w:szCs w:val="22"/>
        </w:rPr>
        <w:t>.- Las Sesiones de Ayuntamiento serán públicas salvo en los siguientes casos:</w:t>
      </w:r>
    </w:p>
    <w:p w:rsidR="00A7342F" w:rsidRPr="007B6FF0" w:rsidRDefault="00A7342F" w:rsidP="00A7342F">
      <w:pPr>
        <w:rPr>
          <w:rFonts w:ascii="Arial" w:hAnsi="Arial" w:cs="Arial"/>
          <w:sz w:val="22"/>
          <w:szCs w:val="22"/>
        </w:rPr>
      </w:pPr>
    </w:p>
    <w:p w:rsidR="00A7342F" w:rsidRPr="007B6FF0" w:rsidRDefault="00A7342F" w:rsidP="00A7342F">
      <w:pPr>
        <w:tabs>
          <w:tab w:val="left" w:pos="1701"/>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Cuando se traten cuestiones de responsabilidad de los miembros del Ayuntamiento o de los servidores públicos municipales;</w:t>
      </w:r>
    </w:p>
    <w:p w:rsidR="00A7342F" w:rsidRPr="007B6FF0" w:rsidRDefault="00A7342F" w:rsidP="00A7342F">
      <w:pPr>
        <w:tabs>
          <w:tab w:val="left" w:pos="1701"/>
        </w:tabs>
        <w:rPr>
          <w:rFonts w:ascii="Arial" w:hAnsi="Arial" w:cs="Arial"/>
          <w:sz w:val="22"/>
          <w:szCs w:val="22"/>
        </w:rPr>
      </w:pPr>
    </w:p>
    <w:p w:rsidR="00A7342F" w:rsidRPr="007B6FF0" w:rsidRDefault="00A7342F" w:rsidP="00A7342F">
      <w:pPr>
        <w:tabs>
          <w:tab w:val="left" w:pos="1701"/>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Cuando los asistentes no guarden el orden debido, por lo cual la sesión continuará únicamente con los miembros del Ayuntamiento; y</w:t>
      </w:r>
    </w:p>
    <w:p w:rsidR="00A7342F" w:rsidRPr="007B6FF0" w:rsidRDefault="00A7342F" w:rsidP="00A7342F">
      <w:pPr>
        <w:tabs>
          <w:tab w:val="left" w:pos="1701"/>
        </w:tabs>
        <w:rPr>
          <w:rFonts w:ascii="Arial" w:hAnsi="Arial" w:cs="Arial"/>
          <w:sz w:val="22"/>
          <w:szCs w:val="22"/>
        </w:rPr>
      </w:pPr>
    </w:p>
    <w:p w:rsidR="00A7342F" w:rsidRPr="007B6FF0" w:rsidRDefault="00A7342F" w:rsidP="00A7342F">
      <w:pPr>
        <w:tabs>
          <w:tab w:val="left" w:pos="1701"/>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Las que el Ayuntamiento considere justificadamente que deban ser privadas, entre otras, en materia de seguridad, las cuales serán calificadas por el propio Ayuntamiento.</w:t>
      </w:r>
    </w:p>
    <w:p w:rsidR="00A7342F" w:rsidRPr="007B6FF0" w:rsidRDefault="00A7342F" w:rsidP="00A7342F">
      <w:pPr>
        <w:tabs>
          <w:tab w:val="left" w:pos="709"/>
        </w:tabs>
        <w:rPr>
          <w:rFonts w:ascii="Arial" w:hAnsi="Arial" w:cs="Arial"/>
          <w:sz w:val="22"/>
          <w:szCs w:val="22"/>
        </w:rPr>
      </w:pPr>
    </w:p>
    <w:p w:rsidR="00A7342F" w:rsidRPr="007B6FF0" w:rsidRDefault="00A7342F" w:rsidP="00A7342F">
      <w:pPr>
        <w:rPr>
          <w:rFonts w:ascii="Arial" w:hAnsi="Arial" w:cs="Arial"/>
          <w:sz w:val="22"/>
          <w:szCs w:val="22"/>
        </w:rPr>
      </w:pPr>
      <w:r w:rsidRPr="007B6FF0">
        <w:rPr>
          <w:rFonts w:ascii="Arial" w:hAnsi="Arial" w:cs="Arial"/>
          <w:b/>
          <w:sz w:val="22"/>
          <w:szCs w:val="22"/>
        </w:rPr>
        <w:t>ARTÍCULO 47</w:t>
      </w:r>
      <w:r w:rsidRPr="007B6FF0">
        <w:rPr>
          <w:rFonts w:ascii="Arial" w:hAnsi="Arial" w:cs="Arial"/>
          <w:sz w:val="22"/>
          <w:szCs w:val="22"/>
        </w:rPr>
        <w:t>.- Para que las sesiones sean válidas, se requiere que sean citados por escrito o en otra forma indubitable todos los miembros del Ayuntamiento, con un mínimo de veinticuatro horas de anticipación, por el Presidente Municipal o el Secretario del Ayuntamiento; éste último tendrá que cerciorarse de la recepción de la convocatoria.</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48</w:t>
      </w:r>
      <w:r w:rsidRPr="007B6FF0">
        <w:rPr>
          <w:rFonts w:ascii="Arial" w:hAnsi="Arial" w:cs="Arial"/>
          <w:sz w:val="22"/>
          <w:szCs w:val="22"/>
        </w:rPr>
        <w:t>.-</w:t>
      </w:r>
      <w:r>
        <w:rPr>
          <w:rFonts w:ascii="Arial" w:hAnsi="Arial" w:cs="Arial"/>
          <w:sz w:val="22"/>
          <w:szCs w:val="22"/>
        </w:rPr>
        <w:t xml:space="preserve"> </w:t>
      </w:r>
      <w:r w:rsidRPr="007B6FF0">
        <w:rPr>
          <w:rFonts w:ascii="Arial" w:hAnsi="Arial" w:cs="Arial"/>
          <w:sz w:val="22"/>
          <w:szCs w:val="22"/>
        </w:rPr>
        <w:t>El Secretario del Ayuntamiento, por instrucciones del Presidente Municipal, deberá cerciorarse de que se constituya el quórum</w:t>
      </w:r>
      <w:r w:rsidRPr="007B6FF0">
        <w:rPr>
          <w:rFonts w:ascii="Arial" w:hAnsi="Arial" w:cs="Arial"/>
          <w:i/>
          <w:sz w:val="22"/>
          <w:szCs w:val="22"/>
        </w:rPr>
        <w:t>,</w:t>
      </w:r>
      <w:r w:rsidRPr="007B6FF0">
        <w:rPr>
          <w:rFonts w:ascii="Arial" w:hAnsi="Arial" w:cs="Arial"/>
          <w:sz w:val="22"/>
          <w:szCs w:val="22"/>
        </w:rPr>
        <w:t xml:space="preserve"> por lo menos con la mitad más uno de sus integrantes, para que las sesiones sean válidas</w:t>
      </w:r>
      <w:r>
        <w:rPr>
          <w:rFonts w:ascii="Arial" w:hAnsi="Arial" w:cs="Arial"/>
          <w:sz w:val="22"/>
          <w:szCs w:val="22"/>
        </w:rPr>
        <w:t>.</w:t>
      </w:r>
    </w:p>
    <w:p w:rsidR="00A7342F"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49</w:t>
      </w:r>
      <w:r w:rsidRPr="007B6FF0">
        <w:rPr>
          <w:rFonts w:ascii="Arial" w:hAnsi="Arial" w:cs="Arial"/>
          <w:sz w:val="22"/>
          <w:szCs w:val="22"/>
        </w:rPr>
        <w:t>.- Cada sesión ordinaria de Ayuntamiento se iniciará con la verificación del quórum, la aprobación del orden del día y la aprobación del acta de la sesión anterior, sometiéndose a la rectificación de quienes intervinieron en la misma. Inmediatamente después, el Secretario del Ayuntamiento informará sobre el cumplimiento o el seguimiento de los acuerdos de la sesión anterior</w:t>
      </w:r>
      <w:r>
        <w:rPr>
          <w:rFonts w:ascii="Arial" w:hAnsi="Arial" w:cs="Arial"/>
          <w:sz w:val="22"/>
          <w:szCs w:val="22"/>
        </w:rPr>
        <w:t>.</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sz w:val="22"/>
          <w:szCs w:val="22"/>
        </w:rPr>
        <w:t>Una vez realizado lo anterior, se deliberarán los asuntos restantes del orden del día</w:t>
      </w:r>
      <w:r>
        <w:rPr>
          <w:rFonts w:ascii="Arial" w:hAnsi="Arial" w:cs="Arial"/>
          <w:sz w:val="22"/>
          <w:szCs w:val="22"/>
        </w:rPr>
        <w:t>.</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50</w:t>
      </w:r>
      <w:r w:rsidRPr="007B6FF0">
        <w:rPr>
          <w:rFonts w:ascii="Arial" w:hAnsi="Arial" w:cs="Arial"/>
          <w:sz w:val="22"/>
          <w:szCs w:val="22"/>
        </w:rPr>
        <w:t>.- Por razones de interés público, plenamente justificadas,</w:t>
      </w:r>
      <w:r>
        <w:rPr>
          <w:rFonts w:ascii="Arial" w:hAnsi="Arial" w:cs="Arial"/>
          <w:sz w:val="22"/>
          <w:szCs w:val="22"/>
        </w:rPr>
        <w:t xml:space="preserve"> </w:t>
      </w:r>
      <w:r w:rsidRPr="007B6FF0">
        <w:rPr>
          <w:rFonts w:ascii="Arial" w:hAnsi="Arial" w:cs="Arial"/>
          <w:sz w:val="22"/>
          <w:szCs w:val="22"/>
        </w:rPr>
        <w:t>motivadas y con estricto apego a derecho, los acuerdos del Ayuntamiento pueden revocarse con la votación que fue requerida para su aprobación</w:t>
      </w:r>
      <w:r>
        <w:rPr>
          <w:rFonts w:ascii="Arial" w:hAnsi="Arial" w:cs="Arial"/>
          <w:sz w:val="22"/>
          <w:szCs w:val="22"/>
        </w:rPr>
        <w:t>.</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51</w:t>
      </w:r>
      <w:r w:rsidRPr="007B6FF0">
        <w:rPr>
          <w:rFonts w:ascii="Arial" w:hAnsi="Arial" w:cs="Arial"/>
          <w:sz w:val="22"/>
          <w:szCs w:val="22"/>
        </w:rPr>
        <w:t>.- Los acuerdos de Ayuntamiento se registrarán en los Libros de Actas, original y duplicado, mismas que serán firmados por los miembros que hayan estado presentes. El Secretario del Ayuntamiento deberá expedir copias certificadas de los acuerdos asentados en el Libro a los miembros del Ayuntamiento que lo soliciten</w:t>
      </w:r>
      <w:r>
        <w:rPr>
          <w:rFonts w:ascii="Arial" w:hAnsi="Arial" w:cs="Arial"/>
          <w:sz w:val="22"/>
          <w:szCs w:val="22"/>
        </w:rPr>
        <w:t>.</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52</w:t>
      </w:r>
      <w:r w:rsidRPr="007B6FF0">
        <w:rPr>
          <w:rFonts w:ascii="Arial" w:hAnsi="Arial" w:cs="Arial"/>
          <w:sz w:val="22"/>
          <w:szCs w:val="22"/>
        </w:rPr>
        <w:t>.- En el curso del primer bimestre de cada año, el Ayuntamiento debe remitir al Archivo del Estado y del Municipio un ejemplar del Libro de Actas de las Sesiones del Ayuntamiento correspondiente al año anterior, también lo remitirá</w:t>
      </w:r>
      <w:r w:rsidRPr="007B6FF0">
        <w:rPr>
          <w:rFonts w:ascii="Arial" w:hAnsi="Arial" w:cs="Arial"/>
          <w:b/>
          <w:sz w:val="22"/>
          <w:szCs w:val="22"/>
        </w:rPr>
        <w:t xml:space="preserve"> </w:t>
      </w:r>
      <w:r w:rsidRPr="007B6FF0">
        <w:rPr>
          <w:rFonts w:ascii="Arial" w:hAnsi="Arial" w:cs="Arial"/>
          <w:sz w:val="22"/>
          <w:szCs w:val="22"/>
        </w:rPr>
        <w:t>de manera electrónica</w:t>
      </w:r>
      <w:r>
        <w:rPr>
          <w:rFonts w:ascii="Arial" w:hAnsi="Arial" w:cs="Arial"/>
          <w:sz w:val="22"/>
          <w:szCs w:val="22"/>
        </w:rPr>
        <w:t>.</w:t>
      </w:r>
    </w:p>
    <w:p w:rsidR="00A7342F" w:rsidRPr="007B6FF0" w:rsidRDefault="00A7342F" w:rsidP="00A7342F">
      <w:pPr>
        <w:rPr>
          <w:rFonts w:ascii="Arial" w:hAnsi="Arial" w:cs="Arial"/>
          <w:b/>
          <w:sz w:val="22"/>
          <w:szCs w:val="22"/>
        </w:rPr>
      </w:pPr>
    </w:p>
    <w:p w:rsidR="00A7342F" w:rsidRDefault="00A7342F" w:rsidP="00A7342F">
      <w:pPr>
        <w:rPr>
          <w:rFonts w:ascii="Arial" w:hAnsi="Arial" w:cs="Arial"/>
          <w:sz w:val="22"/>
          <w:szCs w:val="22"/>
        </w:rPr>
      </w:pPr>
      <w:r w:rsidRPr="007B6FF0">
        <w:rPr>
          <w:rFonts w:ascii="Arial" w:hAnsi="Arial" w:cs="Arial"/>
          <w:b/>
          <w:sz w:val="22"/>
          <w:szCs w:val="22"/>
        </w:rPr>
        <w:lastRenderedPageBreak/>
        <w:t>ARTÍCULO 53</w:t>
      </w:r>
      <w:r w:rsidRPr="007B6FF0">
        <w:rPr>
          <w:rFonts w:ascii="Arial" w:hAnsi="Arial" w:cs="Arial"/>
          <w:sz w:val="22"/>
          <w:szCs w:val="22"/>
        </w:rPr>
        <w:t>.- Previo acuerdo de sus miembros, en las Sesiones de Ayuntamiento deberán comparecer servidores públicos municipales, cuando se trate de asuntos de la competencia de los comparecientes</w:t>
      </w:r>
      <w:r>
        <w:rPr>
          <w:rFonts w:ascii="Arial" w:hAnsi="Arial" w:cs="Arial"/>
          <w:sz w:val="22"/>
          <w:szCs w:val="22"/>
        </w:rPr>
        <w:t>.</w:t>
      </w: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b/>
          <w:sz w:val="22"/>
          <w:szCs w:val="22"/>
        </w:rPr>
      </w:pPr>
      <w:r w:rsidRPr="007B6FF0">
        <w:rPr>
          <w:rFonts w:ascii="Arial" w:hAnsi="Arial" w:cs="Arial"/>
          <w:b/>
          <w:sz w:val="22"/>
          <w:szCs w:val="22"/>
        </w:rPr>
        <w:t>CAPÍTULO X</w:t>
      </w:r>
    </w:p>
    <w:p w:rsidR="00A7342F" w:rsidRPr="007B6FF0" w:rsidRDefault="00A7342F" w:rsidP="00A7342F">
      <w:pPr>
        <w:rPr>
          <w:rFonts w:ascii="Arial" w:hAnsi="Arial" w:cs="Arial"/>
          <w:b/>
          <w:sz w:val="22"/>
          <w:szCs w:val="22"/>
        </w:rPr>
      </w:pPr>
      <w:r w:rsidRPr="007B6FF0">
        <w:rPr>
          <w:rFonts w:ascii="Arial" w:hAnsi="Arial" w:cs="Arial"/>
          <w:b/>
          <w:sz w:val="22"/>
          <w:szCs w:val="22"/>
        </w:rPr>
        <w:t>DE LAS VOTACIONES</w:t>
      </w:r>
    </w:p>
    <w:p w:rsidR="00A7342F" w:rsidRDefault="00A7342F" w:rsidP="00A7342F">
      <w:pPr>
        <w:rPr>
          <w:rFonts w:ascii="Arial" w:hAnsi="Arial" w:cs="Arial"/>
          <w:b/>
          <w:sz w:val="22"/>
          <w:szCs w:val="22"/>
        </w:rPr>
      </w:pPr>
    </w:p>
    <w:p w:rsidR="00A7342F" w:rsidRPr="007B6FF0" w:rsidRDefault="00A7342F" w:rsidP="00A7342F">
      <w:pPr>
        <w:rPr>
          <w:rFonts w:ascii="Arial" w:hAnsi="Arial" w:cs="Arial"/>
          <w:b/>
          <w:sz w:val="22"/>
          <w:szCs w:val="22"/>
        </w:rPr>
      </w:pPr>
    </w:p>
    <w:p w:rsidR="00A7342F" w:rsidRPr="007B6FF0" w:rsidRDefault="00A7342F" w:rsidP="00A7342F">
      <w:pPr>
        <w:rPr>
          <w:rFonts w:ascii="Arial" w:hAnsi="Arial" w:cs="Arial"/>
          <w:sz w:val="22"/>
          <w:szCs w:val="22"/>
        </w:rPr>
      </w:pPr>
      <w:r w:rsidRPr="007B6FF0">
        <w:rPr>
          <w:rFonts w:ascii="Arial" w:hAnsi="Arial" w:cs="Arial"/>
          <w:b/>
          <w:sz w:val="22"/>
          <w:szCs w:val="22"/>
        </w:rPr>
        <w:t>ARTÍCULO 54</w:t>
      </w:r>
      <w:r w:rsidRPr="007B6FF0">
        <w:rPr>
          <w:rFonts w:ascii="Arial" w:hAnsi="Arial" w:cs="Arial"/>
          <w:sz w:val="22"/>
          <w:szCs w:val="22"/>
        </w:rPr>
        <w:t>.-</w:t>
      </w:r>
      <w:r w:rsidRPr="007B6FF0">
        <w:rPr>
          <w:rFonts w:ascii="Arial" w:hAnsi="Arial" w:cs="Arial"/>
          <w:b/>
          <w:sz w:val="22"/>
          <w:szCs w:val="22"/>
        </w:rPr>
        <w:t xml:space="preserve"> </w:t>
      </w:r>
      <w:r w:rsidRPr="007B6FF0">
        <w:rPr>
          <w:rFonts w:ascii="Arial" w:hAnsi="Arial" w:cs="Arial"/>
          <w:sz w:val="22"/>
          <w:szCs w:val="22"/>
        </w:rPr>
        <w:t>Para que una votación sea válida se requiere un quorum de instalación de la mayoría de sus integrantes.</w:t>
      </w: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sz w:val="22"/>
          <w:szCs w:val="22"/>
        </w:rPr>
      </w:pPr>
      <w:r w:rsidRPr="007B6FF0">
        <w:rPr>
          <w:rFonts w:ascii="Arial" w:hAnsi="Arial" w:cs="Arial"/>
          <w:sz w:val="22"/>
          <w:szCs w:val="22"/>
        </w:rPr>
        <w:t>Cuando algún integrante del Ayuntamiento tuviere interés en el asunto a resolver deberá excusarse de participar en la votación correspondiente.</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b/>
          <w:sz w:val="22"/>
          <w:szCs w:val="22"/>
        </w:rPr>
        <w:t>ARTÍCULO 55</w:t>
      </w:r>
      <w:r w:rsidRPr="007B6FF0">
        <w:rPr>
          <w:rFonts w:ascii="Arial" w:hAnsi="Arial" w:cs="Arial"/>
          <w:sz w:val="22"/>
          <w:szCs w:val="22"/>
        </w:rPr>
        <w:t>.- Los acuerdos se tomarán por mayoría de los presentes en sesión, salvo los casos establecidos en la Constitución Política de los Estados Unidos Mexicanos, la Constitución Política del Estado y esta Ley</w:t>
      </w:r>
      <w:r>
        <w:rPr>
          <w:rFonts w:ascii="Arial" w:hAnsi="Arial" w:cs="Arial"/>
          <w:sz w:val="22"/>
          <w:szCs w:val="22"/>
        </w:rPr>
        <w:t>.</w:t>
      </w:r>
    </w:p>
    <w:p w:rsidR="00A7342F" w:rsidRPr="007B6FF0" w:rsidRDefault="00A7342F" w:rsidP="00A7342F">
      <w:pPr>
        <w:rPr>
          <w:rFonts w:ascii="Arial" w:hAnsi="Arial" w:cs="Arial"/>
          <w:sz w:val="22"/>
          <w:szCs w:val="22"/>
        </w:rPr>
      </w:pPr>
    </w:p>
    <w:p w:rsidR="00A7342F" w:rsidRDefault="00A7342F" w:rsidP="00A7342F">
      <w:pPr>
        <w:rPr>
          <w:rFonts w:ascii="Arial" w:hAnsi="Arial" w:cs="Arial"/>
          <w:sz w:val="22"/>
          <w:szCs w:val="22"/>
        </w:rPr>
      </w:pPr>
      <w:r w:rsidRPr="007B6FF0">
        <w:rPr>
          <w:rFonts w:ascii="Arial" w:hAnsi="Arial" w:cs="Arial"/>
          <w:sz w:val="22"/>
          <w:szCs w:val="22"/>
        </w:rPr>
        <w:t>El Presidente Municipal tendrá voto individual en las resoluciones del Ayuntamiento y en caso de empate, voto de calidad, cuando ejerza su voto de calidad, expresara las razones que motivaron de su voto.</w:t>
      </w: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color w:val="7030A0"/>
          <w:sz w:val="22"/>
          <w:szCs w:val="22"/>
        </w:rPr>
      </w:pPr>
      <w:r w:rsidRPr="007B6FF0">
        <w:rPr>
          <w:rFonts w:ascii="Arial" w:hAnsi="Arial" w:cs="Arial"/>
          <w:b/>
          <w:sz w:val="22"/>
          <w:szCs w:val="22"/>
        </w:rPr>
        <w:t>ARTÍCULO 56</w:t>
      </w:r>
      <w:r w:rsidRPr="007B6FF0">
        <w:rPr>
          <w:rFonts w:ascii="Arial" w:hAnsi="Arial" w:cs="Arial"/>
          <w:sz w:val="22"/>
          <w:szCs w:val="22"/>
        </w:rPr>
        <w:t>.-</w:t>
      </w:r>
      <w:r w:rsidRPr="007B6FF0">
        <w:rPr>
          <w:rFonts w:ascii="Arial" w:hAnsi="Arial" w:cs="Arial"/>
          <w:b/>
          <w:sz w:val="22"/>
          <w:szCs w:val="22"/>
        </w:rPr>
        <w:t xml:space="preserve"> </w:t>
      </w:r>
      <w:r w:rsidRPr="007B6FF0">
        <w:rPr>
          <w:rFonts w:ascii="Arial" w:hAnsi="Arial" w:cs="Arial"/>
          <w:sz w:val="22"/>
          <w:szCs w:val="22"/>
        </w:rPr>
        <w:t>Para su aprobación, se requiere de la</w:t>
      </w:r>
      <w:r>
        <w:rPr>
          <w:rFonts w:ascii="Arial" w:hAnsi="Arial" w:cs="Arial"/>
          <w:sz w:val="22"/>
          <w:szCs w:val="22"/>
        </w:rPr>
        <w:t xml:space="preserve"> </w:t>
      </w:r>
      <w:r w:rsidRPr="007B6FF0">
        <w:rPr>
          <w:rFonts w:ascii="Arial" w:hAnsi="Arial" w:cs="Arial"/>
          <w:sz w:val="22"/>
          <w:szCs w:val="22"/>
        </w:rPr>
        <w:t>votación de las dos terceras partes de los integrantes del Ayuntamiento, en</w:t>
      </w:r>
      <w:r>
        <w:rPr>
          <w:rFonts w:ascii="Arial" w:hAnsi="Arial" w:cs="Arial"/>
          <w:sz w:val="22"/>
          <w:szCs w:val="22"/>
        </w:rPr>
        <w:t xml:space="preserve"> </w:t>
      </w:r>
      <w:r w:rsidRPr="007B6FF0">
        <w:rPr>
          <w:rFonts w:ascii="Arial" w:hAnsi="Arial" w:cs="Arial"/>
          <w:sz w:val="22"/>
          <w:szCs w:val="22"/>
        </w:rPr>
        <w:t>los siguientes asuntos:</w:t>
      </w:r>
    </w:p>
    <w:p w:rsidR="00A7342F" w:rsidRPr="007B6FF0" w:rsidRDefault="00A7342F" w:rsidP="00A7342F">
      <w:pPr>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 </w:t>
      </w:r>
      <w:r w:rsidRPr="007B6FF0">
        <w:rPr>
          <w:rFonts w:ascii="Arial" w:hAnsi="Arial" w:cs="Arial"/>
          <w:sz w:val="22"/>
          <w:szCs w:val="22"/>
        </w:rPr>
        <w:t>Para cambiar el lugar de la cabecera municipal del Ayuntamiento;</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II. </w:t>
      </w:r>
      <w:r w:rsidRPr="007B6FF0">
        <w:rPr>
          <w:rFonts w:ascii="Arial" w:hAnsi="Arial" w:cs="Arial"/>
          <w:sz w:val="22"/>
          <w:szCs w:val="22"/>
        </w:rPr>
        <w:t>Aprobar la constitución, transformación o extinción, de órganos desconcentrados o descentralizados de la Administración Pública Municipal;</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III. </w:t>
      </w:r>
      <w:r w:rsidRPr="007B6FF0">
        <w:rPr>
          <w:rFonts w:ascii="Arial" w:hAnsi="Arial" w:cs="Arial"/>
          <w:sz w:val="22"/>
          <w:szCs w:val="22"/>
        </w:rPr>
        <w:t>Aprobar la celebración de los actos jurídicos necesarios para la constitución, transformación o extinción de fideicomisos públicos;</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IV. </w:t>
      </w:r>
      <w:r w:rsidRPr="007B6FF0">
        <w:rPr>
          <w:rFonts w:ascii="Arial" w:hAnsi="Arial" w:cs="Arial"/>
          <w:sz w:val="22"/>
          <w:szCs w:val="22"/>
        </w:rPr>
        <w:t>Aprobar la celebración de convenios o contratos que comprometan al Municipio o a sus finanzas por un plazo mayor al de la Administración;</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 </w:t>
      </w:r>
      <w:r w:rsidRPr="007B6FF0">
        <w:rPr>
          <w:rFonts w:ascii="Arial" w:hAnsi="Arial" w:cs="Arial"/>
          <w:sz w:val="22"/>
          <w:szCs w:val="22"/>
        </w:rPr>
        <w:t>Otorgar la concesión de los servicios públicos;</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VI. </w:t>
      </w:r>
      <w:r w:rsidRPr="007B6FF0">
        <w:rPr>
          <w:rFonts w:ascii="Arial" w:hAnsi="Arial" w:cs="Arial"/>
          <w:sz w:val="22"/>
          <w:szCs w:val="22"/>
        </w:rPr>
        <w:t>Aprobar la contratación de financiamientos para inversiones públicas productivas;</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VII. </w:t>
      </w:r>
      <w:r w:rsidRPr="007B6FF0">
        <w:rPr>
          <w:rFonts w:ascii="Arial" w:hAnsi="Arial" w:cs="Arial"/>
          <w:sz w:val="22"/>
          <w:szCs w:val="22"/>
        </w:rPr>
        <w:t>Autorizar los Contratos de Asociación Público Privada en términos de la Ley de la materia y los reglamentos tratándose de construcción de obras de infraestructura y servicios relacionados con las mismas;</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VIII. </w:t>
      </w:r>
      <w:r w:rsidRPr="007B6FF0">
        <w:rPr>
          <w:rFonts w:ascii="Arial" w:hAnsi="Arial" w:cs="Arial"/>
          <w:sz w:val="22"/>
          <w:szCs w:val="22"/>
        </w:rPr>
        <w:t>Aprobar la desafectación o desincorporación de bienes del dominio público municipal, en la forma y términos que determine la Ley;</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IX. </w:t>
      </w:r>
      <w:r w:rsidRPr="007B6FF0">
        <w:rPr>
          <w:rFonts w:ascii="Arial" w:hAnsi="Arial" w:cs="Arial"/>
          <w:sz w:val="22"/>
          <w:szCs w:val="22"/>
        </w:rPr>
        <w:t>Aprobar creación de gravámenes sobre bienes inmuebles de dominio privado municipal cuando su término exceda del período constitucional, así como aprobar la enajenación de los mismos;</w:t>
      </w:r>
    </w:p>
    <w:p w:rsidR="00A7342F" w:rsidRPr="007B6FF0" w:rsidRDefault="00A7342F" w:rsidP="00A7342F">
      <w:pPr>
        <w:tabs>
          <w:tab w:val="left" w:pos="1560"/>
        </w:tabs>
        <w:rPr>
          <w:rFonts w:ascii="Arial" w:hAnsi="Arial" w:cs="Arial"/>
          <w:sz w:val="22"/>
          <w:szCs w:val="22"/>
        </w:rPr>
      </w:pPr>
    </w:p>
    <w:p w:rsidR="00A7342F" w:rsidRDefault="00A7342F" w:rsidP="00A7342F">
      <w:pPr>
        <w:tabs>
          <w:tab w:val="left" w:pos="1560"/>
        </w:tabs>
        <w:rPr>
          <w:rFonts w:ascii="Arial" w:hAnsi="Arial" w:cs="Arial"/>
          <w:sz w:val="22"/>
          <w:szCs w:val="22"/>
        </w:rPr>
      </w:pPr>
      <w:r>
        <w:rPr>
          <w:rFonts w:ascii="Arial" w:hAnsi="Arial" w:cs="Arial"/>
          <w:sz w:val="22"/>
          <w:szCs w:val="22"/>
        </w:rPr>
        <w:t xml:space="preserve">X. </w:t>
      </w:r>
      <w:r w:rsidRPr="007B6FF0">
        <w:rPr>
          <w:rFonts w:ascii="Arial" w:hAnsi="Arial" w:cs="Arial"/>
          <w:sz w:val="22"/>
          <w:szCs w:val="22"/>
        </w:rPr>
        <w:t>Aprobar la enajenación de inmuebles, para satisfacer necesidades del Municipio;</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XI. </w:t>
      </w:r>
      <w:r w:rsidRPr="007B6FF0">
        <w:rPr>
          <w:rFonts w:ascii="Arial" w:hAnsi="Arial" w:cs="Arial"/>
          <w:sz w:val="22"/>
          <w:szCs w:val="22"/>
        </w:rPr>
        <w:t>Aprobar la creación de un Tribunal de Justicia Administrativa Municipal</w:t>
      </w:r>
      <w:r w:rsidRPr="007B6FF0">
        <w:rPr>
          <w:rFonts w:ascii="Arial" w:hAnsi="Arial" w:cs="Arial"/>
          <w:b/>
          <w:sz w:val="22"/>
          <w:szCs w:val="22"/>
        </w:rPr>
        <w:t>;</w:t>
      </w:r>
    </w:p>
    <w:p w:rsidR="00A7342F" w:rsidRPr="007B6FF0" w:rsidRDefault="00A7342F" w:rsidP="00A7342F">
      <w:pPr>
        <w:tabs>
          <w:tab w:val="left" w:pos="1560"/>
        </w:tabs>
        <w:rPr>
          <w:rFonts w:ascii="Arial" w:hAnsi="Arial" w:cs="Arial"/>
          <w:sz w:val="22"/>
          <w:szCs w:val="22"/>
        </w:rPr>
      </w:pPr>
    </w:p>
    <w:p w:rsidR="00A7342F" w:rsidRDefault="00A7342F" w:rsidP="00A7342F">
      <w:pPr>
        <w:tabs>
          <w:tab w:val="left" w:pos="1560"/>
        </w:tabs>
        <w:rPr>
          <w:rFonts w:ascii="Arial" w:hAnsi="Arial" w:cs="Arial"/>
          <w:sz w:val="22"/>
          <w:szCs w:val="22"/>
        </w:rPr>
      </w:pPr>
      <w:r>
        <w:rPr>
          <w:rFonts w:ascii="Arial" w:hAnsi="Arial" w:cs="Arial"/>
          <w:sz w:val="22"/>
          <w:szCs w:val="22"/>
        </w:rPr>
        <w:t xml:space="preserve">XII. </w:t>
      </w:r>
      <w:r w:rsidRPr="007B6FF0">
        <w:rPr>
          <w:rFonts w:ascii="Arial" w:hAnsi="Arial" w:cs="Arial"/>
          <w:sz w:val="22"/>
          <w:szCs w:val="22"/>
        </w:rPr>
        <w:t xml:space="preserve">Otorgar la concesión de bienes del dominio público o privado municipales, cuando </w:t>
      </w:r>
      <w:proofErr w:type="gramStart"/>
      <w:r w:rsidRPr="007B6FF0">
        <w:rPr>
          <w:rFonts w:ascii="Arial" w:hAnsi="Arial" w:cs="Arial"/>
          <w:sz w:val="22"/>
          <w:szCs w:val="22"/>
        </w:rPr>
        <w:t>la vigencia de los contratos de concesión respectivos se extiendan</w:t>
      </w:r>
      <w:proofErr w:type="gramEnd"/>
      <w:r w:rsidRPr="007B6FF0">
        <w:rPr>
          <w:rFonts w:ascii="Arial" w:hAnsi="Arial" w:cs="Arial"/>
          <w:sz w:val="22"/>
          <w:szCs w:val="22"/>
        </w:rPr>
        <w:t xml:space="preserve"> del período constitucional del Ayuntamiento;</w:t>
      </w:r>
    </w:p>
    <w:p w:rsidR="00A7342F" w:rsidRPr="007B6FF0" w:rsidRDefault="00A7342F" w:rsidP="00A7342F">
      <w:pPr>
        <w:pStyle w:val="Prrafodelista"/>
        <w:tabs>
          <w:tab w:val="left" w:pos="1560"/>
        </w:tabs>
        <w:ind w:left="0"/>
        <w:jc w:val="both"/>
        <w:rPr>
          <w:rFonts w:ascii="Arial" w:hAnsi="Arial" w:cs="Arial"/>
          <w:sz w:val="22"/>
          <w:szCs w:val="22"/>
        </w:rPr>
      </w:pPr>
    </w:p>
    <w:p w:rsidR="00A7342F" w:rsidRDefault="00A7342F" w:rsidP="00A7342F">
      <w:pPr>
        <w:tabs>
          <w:tab w:val="left" w:pos="1560"/>
        </w:tabs>
        <w:rPr>
          <w:rFonts w:ascii="Arial" w:hAnsi="Arial" w:cs="Arial"/>
          <w:sz w:val="22"/>
          <w:szCs w:val="22"/>
        </w:rPr>
      </w:pPr>
      <w:r>
        <w:rPr>
          <w:rFonts w:ascii="Arial" w:hAnsi="Arial" w:cs="Arial"/>
          <w:sz w:val="22"/>
          <w:szCs w:val="22"/>
        </w:rPr>
        <w:t xml:space="preserve">XIII. </w:t>
      </w:r>
      <w:r w:rsidRPr="007B6FF0">
        <w:rPr>
          <w:rFonts w:ascii="Arial" w:hAnsi="Arial" w:cs="Arial"/>
          <w:sz w:val="22"/>
          <w:szCs w:val="22"/>
        </w:rPr>
        <w:t>Para la celebración de convenios de prestación de servicios entre el Municipio y el Estado;</w:t>
      </w:r>
    </w:p>
    <w:p w:rsidR="00A7342F" w:rsidRPr="007B6FF0" w:rsidRDefault="00A7342F" w:rsidP="00A7342F">
      <w:pPr>
        <w:tabs>
          <w:tab w:val="left" w:pos="1560"/>
        </w:tabs>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XIV. </w:t>
      </w:r>
      <w:r w:rsidRPr="007B6FF0">
        <w:rPr>
          <w:rFonts w:ascii="Arial" w:hAnsi="Arial" w:cs="Arial"/>
          <w:sz w:val="22"/>
          <w:szCs w:val="22"/>
        </w:rPr>
        <w:t>Para la celebración de los convenios a que se refiere el artículo 115 fracciones III y IV de la Constitución Política de los Estados Unidos Mexicanos; y</w:t>
      </w:r>
    </w:p>
    <w:p w:rsidR="00A7342F" w:rsidRPr="007B6FF0" w:rsidRDefault="00A7342F" w:rsidP="00A7342F">
      <w:pPr>
        <w:pStyle w:val="Prrafodelista"/>
        <w:tabs>
          <w:tab w:val="left" w:pos="1560"/>
        </w:tabs>
        <w:ind w:left="0"/>
        <w:jc w:val="both"/>
        <w:rPr>
          <w:rFonts w:ascii="Arial" w:hAnsi="Arial" w:cs="Arial"/>
          <w:sz w:val="22"/>
          <w:szCs w:val="22"/>
        </w:rPr>
      </w:pPr>
    </w:p>
    <w:p w:rsidR="00A7342F" w:rsidRPr="007B6FF0" w:rsidRDefault="00A7342F" w:rsidP="00A7342F">
      <w:pPr>
        <w:tabs>
          <w:tab w:val="left" w:pos="1560"/>
        </w:tabs>
        <w:rPr>
          <w:rFonts w:ascii="Arial" w:hAnsi="Arial" w:cs="Arial"/>
          <w:sz w:val="22"/>
          <w:szCs w:val="22"/>
        </w:rPr>
      </w:pPr>
      <w:r>
        <w:rPr>
          <w:rFonts w:ascii="Arial" w:hAnsi="Arial" w:cs="Arial"/>
          <w:sz w:val="22"/>
          <w:szCs w:val="22"/>
        </w:rPr>
        <w:t xml:space="preserve">XV. </w:t>
      </w:r>
      <w:r w:rsidRPr="007B6FF0">
        <w:rPr>
          <w:rFonts w:ascii="Arial" w:hAnsi="Arial" w:cs="Arial"/>
          <w:sz w:val="22"/>
          <w:szCs w:val="22"/>
        </w:rPr>
        <w:t>La solicitud al Congreso del Estado, y la contratación de créditos que constituyen la deuda pública.</w:t>
      </w:r>
    </w:p>
    <w:p w:rsidR="00A7342F" w:rsidRPr="007B6FF0" w:rsidRDefault="00A7342F" w:rsidP="00A7342F">
      <w:pPr>
        <w:rPr>
          <w:rFonts w:ascii="Arial" w:hAnsi="Arial" w:cs="Arial"/>
          <w:sz w:val="22"/>
          <w:szCs w:val="22"/>
        </w:rPr>
      </w:pPr>
    </w:p>
    <w:p w:rsidR="00A7342F" w:rsidRPr="007B6FF0" w:rsidRDefault="00A7342F" w:rsidP="00A7342F">
      <w:pPr>
        <w:rPr>
          <w:rFonts w:ascii="Arial" w:hAnsi="Arial" w:cs="Arial"/>
          <w:sz w:val="22"/>
          <w:szCs w:val="22"/>
        </w:rPr>
      </w:pPr>
      <w:r w:rsidRPr="007B6FF0">
        <w:rPr>
          <w:rFonts w:ascii="Arial" w:hAnsi="Arial" w:cs="Arial"/>
          <w:b/>
          <w:sz w:val="22"/>
          <w:szCs w:val="22"/>
        </w:rPr>
        <w:t>ARTÍCULO 57</w:t>
      </w:r>
      <w:r w:rsidRPr="007B6FF0">
        <w:rPr>
          <w:rFonts w:ascii="Arial" w:hAnsi="Arial" w:cs="Arial"/>
          <w:sz w:val="22"/>
          <w:szCs w:val="22"/>
        </w:rPr>
        <w:t xml:space="preserve">.- Para el efecto de las votaciones, cuando se requiera el voto aprobatorio de las dos terceras partes del Ayuntamiento, se </w:t>
      </w:r>
      <w:proofErr w:type="gramStart"/>
      <w:r w:rsidRPr="007B6FF0">
        <w:rPr>
          <w:rFonts w:ascii="Arial" w:hAnsi="Arial" w:cs="Arial"/>
          <w:sz w:val="22"/>
          <w:szCs w:val="22"/>
        </w:rPr>
        <w:t>considerara</w:t>
      </w:r>
      <w:proofErr w:type="gramEnd"/>
      <w:r w:rsidRPr="007B6FF0">
        <w:rPr>
          <w:rFonts w:ascii="Arial" w:hAnsi="Arial" w:cs="Arial"/>
          <w:sz w:val="22"/>
          <w:szCs w:val="22"/>
        </w:rPr>
        <w:t xml:space="preserve"> sobre la totalidad de sus integrantes; cuando no se exija votación específica, los asuntos se resolverán por el voto de la mayoría simple de los presentes.</w:t>
      </w:r>
    </w:p>
    <w:p w:rsidR="00A7342F" w:rsidRPr="007B6FF0" w:rsidRDefault="00A7342F" w:rsidP="00A7342F">
      <w:pPr>
        <w:rPr>
          <w:rFonts w:ascii="Arial" w:hAnsi="Arial" w:cs="Arial"/>
          <w:sz w:val="22"/>
          <w:szCs w:val="22"/>
        </w:rPr>
      </w:pPr>
    </w:p>
    <w:p w:rsidR="00554AB0" w:rsidRDefault="00554AB0" w:rsidP="00A7342F">
      <w:pPr>
        <w:autoSpaceDE w:val="0"/>
        <w:autoSpaceDN w:val="0"/>
        <w:adjustRightInd w:val="0"/>
      </w:pPr>
    </w:p>
    <w:sectPr w:rsidR="00554A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20"/>
    <w:rsid w:val="0000104E"/>
    <w:rsid w:val="000066C3"/>
    <w:rsid w:val="00012335"/>
    <w:rsid w:val="0001369E"/>
    <w:rsid w:val="0001472E"/>
    <w:rsid w:val="00020E27"/>
    <w:rsid w:val="0002610A"/>
    <w:rsid w:val="0002739D"/>
    <w:rsid w:val="00027734"/>
    <w:rsid w:val="00037AE7"/>
    <w:rsid w:val="00045FBB"/>
    <w:rsid w:val="0004658C"/>
    <w:rsid w:val="00051DE6"/>
    <w:rsid w:val="000522A5"/>
    <w:rsid w:val="00052DB6"/>
    <w:rsid w:val="000540E7"/>
    <w:rsid w:val="00054D07"/>
    <w:rsid w:val="000560C2"/>
    <w:rsid w:val="0006041E"/>
    <w:rsid w:val="000618BA"/>
    <w:rsid w:val="00062378"/>
    <w:rsid w:val="00063BCE"/>
    <w:rsid w:val="0006534F"/>
    <w:rsid w:val="00066B88"/>
    <w:rsid w:val="00071B9A"/>
    <w:rsid w:val="00073044"/>
    <w:rsid w:val="00077CD0"/>
    <w:rsid w:val="000859C9"/>
    <w:rsid w:val="00086D19"/>
    <w:rsid w:val="00087982"/>
    <w:rsid w:val="00091191"/>
    <w:rsid w:val="0009233D"/>
    <w:rsid w:val="00092BF5"/>
    <w:rsid w:val="000A1EC2"/>
    <w:rsid w:val="000A43AD"/>
    <w:rsid w:val="000A58F7"/>
    <w:rsid w:val="000A672E"/>
    <w:rsid w:val="000A70F3"/>
    <w:rsid w:val="000B2291"/>
    <w:rsid w:val="000C012B"/>
    <w:rsid w:val="000C2364"/>
    <w:rsid w:val="000C3457"/>
    <w:rsid w:val="000C43F0"/>
    <w:rsid w:val="000C5636"/>
    <w:rsid w:val="000D2A58"/>
    <w:rsid w:val="000D3457"/>
    <w:rsid w:val="000D3F87"/>
    <w:rsid w:val="000E0962"/>
    <w:rsid w:val="000E290A"/>
    <w:rsid w:val="000E432F"/>
    <w:rsid w:val="000E4413"/>
    <w:rsid w:val="000E4F68"/>
    <w:rsid w:val="000E4FB8"/>
    <w:rsid w:val="000E6367"/>
    <w:rsid w:val="000E6922"/>
    <w:rsid w:val="000E7229"/>
    <w:rsid w:val="000E7D01"/>
    <w:rsid w:val="000F04B8"/>
    <w:rsid w:val="000F41B9"/>
    <w:rsid w:val="000F52EC"/>
    <w:rsid w:val="000F593F"/>
    <w:rsid w:val="000F79F1"/>
    <w:rsid w:val="000F7AFA"/>
    <w:rsid w:val="0010046A"/>
    <w:rsid w:val="00107CE0"/>
    <w:rsid w:val="00114EE3"/>
    <w:rsid w:val="00115F8E"/>
    <w:rsid w:val="0012517C"/>
    <w:rsid w:val="00125430"/>
    <w:rsid w:val="001268EC"/>
    <w:rsid w:val="00127B82"/>
    <w:rsid w:val="00127F0A"/>
    <w:rsid w:val="001306DE"/>
    <w:rsid w:val="0013207B"/>
    <w:rsid w:val="00132FDD"/>
    <w:rsid w:val="00133987"/>
    <w:rsid w:val="0013648F"/>
    <w:rsid w:val="001364BF"/>
    <w:rsid w:val="001428D1"/>
    <w:rsid w:val="001434A7"/>
    <w:rsid w:val="00145F22"/>
    <w:rsid w:val="0014622F"/>
    <w:rsid w:val="00147CCF"/>
    <w:rsid w:val="001515BF"/>
    <w:rsid w:val="00152DEF"/>
    <w:rsid w:val="0015496A"/>
    <w:rsid w:val="001625F0"/>
    <w:rsid w:val="001643B5"/>
    <w:rsid w:val="00164977"/>
    <w:rsid w:val="0016746D"/>
    <w:rsid w:val="001675A6"/>
    <w:rsid w:val="00167639"/>
    <w:rsid w:val="0017024C"/>
    <w:rsid w:val="0017096F"/>
    <w:rsid w:val="00176582"/>
    <w:rsid w:val="00180F94"/>
    <w:rsid w:val="00183544"/>
    <w:rsid w:val="00183F45"/>
    <w:rsid w:val="00185F26"/>
    <w:rsid w:val="0018616C"/>
    <w:rsid w:val="0018718E"/>
    <w:rsid w:val="00190BAA"/>
    <w:rsid w:val="00193DD4"/>
    <w:rsid w:val="00195649"/>
    <w:rsid w:val="00196CB3"/>
    <w:rsid w:val="001A0139"/>
    <w:rsid w:val="001A2428"/>
    <w:rsid w:val="001A5067"/>
    <w:rsid w:val="001A506B"/>
    <w:rsid w:val="001A64B8"/>
    <w:rsid w:val="001A740D"/>
    <w:rsid w:val="001C480B"/>
    <w:rsid w:val="001C5328"/>
    <w:rsid w:val="001D008C"/>
    <w:rsid w:val="001D0829"/>
    <w:rsid w:val="001D0833"/>
    <w:rsid w:val="001D087B"/>
    <w:rsid w:val="001D622D"/>
    <w:rsid w:val="001D69DD"/>
    <w:rsid w:val="001E32FC"/>
    <w:rsid w:val="001E3B0E"/>
    <w:rsid w:val="001E5756"/>
    <w:rsid w:val="001E68B0"/>
    <w:rsid w:val="001E7A11"/>
    <w:rsid w:val="001F0EC4"/>
    <w:rsid w:val="001F1F1D"/>
    <w:rsid w:val="001F76F2"/>
    <w:rsid w:val="001F7AD0"/>
    <w:rsid w:val="0020023F"/>
    <w:rsid w:val="002010E7"/>
    <w:rsid w:val="002025BC"/>
    <w:rsid w:val="00207088"/>
    <w:rsid w:val="0021023C"/>
    <w:rsid w:val="002117E3"/>
    <w:rsid w:val="00212163"/>
    <w:rsid w:val="00220A5D"/>
    <w:rsid w:val="00220A85"/>
    <w:rsid w:val="0022607D"/>
    <w:rsid w:val="0023356F"/>
    <w:rsid w:val="002335C1"/>
    <w:rsid w:val="00233D59"/>
    <w:rsid w:val="00234773"/>
    <w:rsid w:val="002359A0"/>
    <w:rsid w:val="00235E9D"/>
    <w:rsid w:val="0023616D"/>
    <w:rsid w:val="0024137C"/>
    <w:rsid w:val="002414A5"/>
    <w:rsid w:val="002421CE"/>
    <w:rsid w:val="00244BBD"/>
    <w:rsid w:val="002460B3"/>
    <w:rsid w:val="0024707F"/>
    <w:rsid w:val="00247510"/>
    <w:rsid w:val="002504B3"/>
    <w:rsid w:val="00253FEC"/>
    <w:rsid w:val="0026553C"/>
    <w:rsid w:val="00265BED"/>
    <w:rsid w:val="002714C4"/>
    <w:rsid w:val="0027681A"/>
    <w:rsid w:val="00276A5F"/>
    <w:rsid w:val="00282539"/>
    <w:rsid w:val="002846B0"/>
    <w:rsid w:val="00284B61"/>
    <w:rsid w:val="00285B71"/>
    <w:rsid w:val="0028669A"/>
    <w:rsid w:val="00286FF9"/>
    <w:rsid w:val="00287788"/>
    <w:rsid w:val="002908C9"/>
    <w:rsid w:val="00293719"/>
    <w:rsid w:val="00293976"/>
    <w:rsid w:val="00297C0E"/>
    <w:rsid w:val="002A1205"/>
    <w:rsid w:val="002A488F"/>
    <w:rsid w:val="002A6F32"/>
    <w:rsid w:val="002B51D5"/>
    <w:rsid w:val="002B770B"/>
    <w:rsid w:val="002C0E7E"/>
    <w:rsid w:val="002C0F78"/>
    <w:rsid w:val="002C1AAC"/>
    <w:rsid w:val="002C2E6D"/>
    <w:rsid w:val="002C7632"/>
    <w:rsid w:val="002D307B"/>
    <w:rsid w:val="002D76B6"/>
    <w:rsid w:val="002E0B3D"/>
    <w:rsid w:val="002E0F84"/>
    <w:rsid w:val="002E1337"/>
    <w:rsid w:val="002E50A1"/>
    <w:rsid w:val="002E51AA"/>
    <w:rsid w:val="002E60E9"/>
    <w:rsid w:val="002F0792"/>
    <w:rsid w:val="002F0BCD"/>
    <w:rsid w:val="002F19A2"/>
    <w:rsid w:val="002F2E8E"/>
    <w:rsid w:val="002F2FC6"/>
    <w:rsid w:val="002F3439"/>
    <w:rsid w:val="002F36EF"/>
    <w:rsid w:val="002F6831"/>
    <w:rsid w:val="00301800"/>
    <w:rsid w:val="003020F7"/>
    <w:rsid w:val="00303A1F"/>
    <w:rsid w:val="00303CB6"/>
    <w:rsid w:val="003040E7"/>
    <w:rsid w:val="003044C9"/>
    <w:rsid w:val="00306ED0"/>
    <w:rsid w:val="003111A4"/>
    <w:rsid w:val="003118FE"/>
    <w:rsid w:val="00313150"/>
    <w:rsid w:val="00313EE2"/>
    <w:rsid w:val="00314ADF"/>
    <w:rsid w:val="00315C51"/>
    <w:rsid w:val="0031768A"/>
    <w:rsid w:val="00317AF1"/>
    <w:rsid w:val="00317DE9"/>
    <w:rsid w:val="003228CF"/>
    <w:rsid w:val="003230C4"/>
    <w:rsid w:val="00323DAB"/>
    <w:rsid w:val="00337F24"/>
    <w:rsid w:val="00341217"/>
    <w:rsid w:val="0034427E"/>
    <w:rsid w:val="0034565B"/>
    <w:rsid w:val="0035381E"/>
    <w:rsid w:val="00353AE8"/>
    <w:rsid w:val="0035478F"/>
    <w:rsid w:val="00355AFE"/>
    <w:rsid w:val="00362B26"/>
    <w:rsid w:val="0036376B"/>
    <w:rsid w:val="0036535E"/>
    <w:rsid w:val="003721D1"/>
    <w:rsid w:val="0037293C"/>
    <w:rsid w:val="00373D83"/>
    <w:rsid w:val="00374E3A"/>
    <w:rsid w:val="003804B9"/>
    <w:rsid w:val="0038351A"/>
    <w:rsid w:val="00384111"/>
    <w:rsid w:val="00386B22"/>
    <w:rsid w:val="00387F8D"/>
    <w:rsid w:val="00395860"/>
    <w:rsid w:val="003962C1"/>
    <w:rsid w:val="003A000F"/>
    <w:rsid w:val="003A2F57"/>
    <w:rsid w:val="003A4713"/>
    <w:rsid w:val="003A4C99"/>
    <w:rsid w:val="003A6E65"/>
    <w:rsid w:val="003A7950"/>
    <w:rsid w:val="003B2F1C"/>
    <w:rsid w:val="003B3A0D"/>
    <w:rsid w:val="003C12D3"/>
    <w:rsid w:val="003C388B"/>
    <w:rsid w:val="003C51EF"/>
    <w:rsid w:val="003D12ED"/>
    <w:rsid w:val="003D2545"/>
    <w:rsid w:val="003D45C6"/>
    <w:rsid w:val="003D63E6"/>
    <w:rsid w:val="003E1A2B"/>
    <w:rsid w:val="003E1F3F"/>
    <w:rsid w:val="003E3970"/>
    <w:rsid w:val="003E63E3"/>
    <w:rsid w:val="003E662E"/>
    <w:rsid w:val="003E66DD"/>
    <w:rsid w:val="003F0089"/>
    <w:rsid w:val="003F0D9A"/>
    <w:rsid w:val="003F7C40"/>
    <w:rsid w:val="004024F4"/>
    <w:rsid w:val="00403914"/>
    <w:rsid w:val="00404F42"/>
    <w:rsid w:val="00405460"/>
    <w:rsid w:val="00407A3D"/>
    <w:rsid w:val="00410BC7"/>
    <w:rsid w:val="00414F64"/>
    <w:rsid w:val="00421198"/>
    <w:rsid w:val="0042746F"/>
    <w:rsid w:val="004324CF"/>
    <w:rsid w:val="0043501F"/>
    <w:rsid w:val="00436957"/>
    <w:rsid w:val="00437F4E"/>
    <w:rsid w:val="004422FC"/>
    <w:rsid w:val="0044240E"/>
    <w:rsid w:val="00442759"/>
    <w:rsid w:val="004430E7"/>
    <w:rsid w:val="00444460"/>
    <w:rsid w:val="00451539"/>
    <w:rsid w:val="00453D40"/>
    <w:rsid w:val="00454A45"/>
    <w:rsid w:val="00454E32"/>
    <w:rsid w:val="00456D33"/>
    <w:rsid w:val="0046000E"/>
    <w:rsid w:val="004646EB"/>
    <w:rsid w:val="00464DEA"/>
    <w:rsid w:val="004757FF"/>
    <w:rsid w:val="00475E58"/>
    <w:rsid w:val="00477BE5"/>
    <w:rsid w:val="00486BB1"/>
    <w:rsid w:val="00490C2D"/>
    <w:rsid w:val="00491503"/>
    <w:rsid w:val="004918AD"/>
    <w:rsid w:val="00491B34"/>
    <w:rsid w:val="00493ED9"/>
    <w:rsid w:val="004951F2"/>
    <w:rsid w:val="00495305"/>
    <w:rsid w:val="00495945"/>
    <w:rsid w:val="004A3088"/>
    <w:rsid w:val="004A64A5"/>
    <w:rsid w:val="004A729F"/>
    <w:rsid w:val="004B3664"/>
    <w:rsid w:val="004C08BA"/>
    <w:rsid w:val="004C1054"/>
    <w:rsid w:val="004C3485"/>
    <w:rsid w:val="004C35AD"/>
    <w:rsid w:val="004C3B66"/>
    <w:rsid w:val="004C44BF"/>
    <w:rsid w:val="004C6F9F"/>
    <w:rsid w:val="004C7F08"/>
    <w:rsid w:val="004D172B"/>
    <w:rsid w:val="004D5E7F"/>
    <w:rsid w:val="004E3038"/>
    <w:rsid w:val="004E32AB"/>
    <w:rsid w:val="004E32CC"/>
    <w:rsid w:val="004E345C"/>
    <w:rsid w:val="004F1238"/>
    <w:rsid w:val="004F41C9"/>
    <w:rsid w:val="00501B66"/>
    <w:rsid w:val="00502EE7"/>
    <w:rsid w:val="00504C87"/>
    <w:rsid w:val="00505346"/>
    <w:rsid w:val="00506076"/>
    <w:rsid w:val="00511441"/>
    <w:rsid w:val="00515596"/>
    <w:rsid w:val="00516573"/>
    <w:rsid w:val="00517916"/>
    <w:rsid w:val="005213B0"/>
    <w:rsid w:val="0052254D"/>
    <w:rsid w:val="00522DAD"/>
    <w:rsid w:val="00537309"/>
    <w:rsid w:val="005401EB"/>
    <w:rsid w:val="00540B61"/>
    <w:rsid w:val="00540E2F"/>
    <w:rsid w:val="00543C40"/>
    <w:rsid w:val="0054471D"/>
    <w:rsid w:val="00544A11"/>
    <w:rsid w:val="005462AB"/>
    <w:rsid w:val="005500FB"/>
    <w:rsid w:val="00552D27"/>
    <w:rsid w:val="00553C25"/>
    <w:rsid w:val="00553C54"/>
    <w:rsid w:val="00554AB0"/>
    <w:rsid w:val="00555B1E"/>
    <w:rsid w:val="0055743A"/>
    <w:rsid w:val="005576E2"/>
    <w:rsid w:val="00557A4B"/>
    <w:rsid w:val="005605F9"/>
    <w:rsid w:val="0056289E"/>
    <w:rsid w:val="005632BE"/>
    <w:rsid w:val="00564904"/>
    <w:rsid w:val="00564F99"/>
    <w:rsid w:val="00566422"/>
    <w:rsid w:val="00567A69"/>
    <w:rsid w:val="00575154"/>
    <w:rsid w:val="0057546F"/>
    <w:rsid w:val="00576296"/>
    <w:rsid w:val="005765BC"/>
    <w:rsid w:val="00576CF9"/>
    <w:rsid w:val="00581A70"/>
    <w:rsid w:val="00581AA6"/>
    <w:rsid w:val="0058234D"/>
    <w:rsid w:val="0058356A"/>
    <w:rsid w:val="005848A0"/>
    <w:rsid w:val="00590B26"/>
    <w:rsid w:val="0059132F"/>
    <w:rsid w:val="0059249C"/>
    <w:rsid w:val="00595752"/>
    <w:rsid w:val="005A01DA"/>
    <w:rsid w:val="005A6DEB"/>
    <w:rsid w:val="005B6B59"/>
    <w:rsid w:val="005B79AD"/>
    <w:rsid w:val="005B7D12"/>
    <w:rsid w:val="005C3860"/>
    <w:rsid w:val="005D2353"/>
    <w:rsid w:val="005E05FC"/>
    <w:rsid w:val="005E19E2"/>
    <w:rsid w:val="005E392C"/>
    <w:rsid w:val="005E6C9E"/>
    <w:rsid w:val="005E7D83"/>
    <w:rsid w:val="005F5072"/>
    <w:rsid w:val="005F72A9"/>
    <w:rsid w:val="005F7A93"/>
    <w:rsid w:val="0060310C"/>
    <w:rsid w:val="00603179"/>
    <w:rsid w:val="00603190"/>
    <w:rsid w:val="00607C1E"/>
    <w:rsid w:val="00620B1C"/>
    <w:rsid w:val="00620C7E"/>
    <w:rsid w:val="00622860"/>
    <w:rsid w:val="006259FF"/>
    <w:rsid w:val="00627C82"/>
    <w:rsid w:val="00632104"/>
    <w:rsid w:val="006362C4"/>
    <w:rsid w:val="00636A60"/>
    <w:rsid w:val="00642932"/>
    <w:rsid w:val="006438F3"/>
    <w:rsid w:val="00644829"/>
    <w:rsid w:val="00644C30"/>
    <w:rsid w:val="00645FF7"/>
    <w:rsid w:val="0064753A"/>
    <w:rsid w:val="006516B6"/>
    <w:rsid w:val="00651E3F"/>
    <w:rsid w:val="00653227"/>
    <w:rsid w:val="00653B34"/>
    <w:rsid w:val="00654E4C"/>
    <w:rsid w:val="00655DCF"/>
    <w:rsid w:val="006576A9"/>
    <w:rsid w:val="006649BF"/>
    <w:rsid w:val="006663D3"/>
    <w:rsid w:val="00667F57"/>
    <w:rsid w:val="00670112"/>
    <w:rsid w:val="00672024"/>
    <w:rsid w:val="00674914"/>
    <w:rsid w:val="006769E7"/>
    <w:rsid w:val="00681FDC"/>
    <w:rsid w:val="0068274B"/>
    <w:rsid w:val="006840E3"/>
    <w:rsid w:val="00685681"/>
    <w:rsid w:val="006875A2"/>
    <w:rsid w:val="00693845"/>
    <w:rsid w:val="006952A7"/>
    <w:rsid w:val="00697EE1"/>
    <w:rsid w:val="006A2CA8"/>
    <w:rsid w:val="006A3714"/>
    <w:rsid w:val="006A54AB"/>
    <w:rsid w:val="006A664B"/>
    <w:rsid w:val="006A681F"/>
    <w:rsid w:val="006A7454"/>
    <w:rsid w:val="006B0C13"/>
    <w:rsid w:val="006B6E8C"/>
    <w:rsid w:val="006C2F2D"/>
    <w:rsid w:val="006C3075"/>
    <w:rsid w:val="006C4EBD"/>
    <w:rsid w:val="006C51DE"/>
    <w:rsid w:val="006C7E07"/>
    <w:rsid w:val="006D0BCF"/>
    <w:rsid w:val="006D2944"/>
    <w:rsid w:val="006D44CE"/>
    <w:rsid w:val="006D4610"/>
    <w:rsid w:val="006D525F"/>
    <w:rsid w:val="006E18CE"/>
    <w:rsid w:val="006E3428"/>
    <w:rsid w:val="006E56D8"/>
    <w:rsid w:val="006E770A"/>
    <w:rsid w:val="006F24C9"/>
    <w:rsid w:val="006F3912"/>
    <w:rsid w:val="006F5C3E"/>
    <w:rsid w:val="00706F95"/>
    <w:rsid w:val="0071063C"/>
    <w:rsid w:val="007111A5"/>
    <w:rsid w:val="00711449"/>
    <w:rsid w:val="00712E8A"/>
    <w:rsid w:val="00713614"/>
    <w:rsid w:val="0071634D"/>
    <w:rsid w:val="00720E14"/>
    <w:rsid w:val="007232D4"/>
    <w:rsid w:val="007235E2"/>
    <w:rsid w:val="00730122"/>
    <w:rsid w:val="00733932"/>
    <w:rsid w:val="00734B4D"/>
    <w:rsid w:val="00742606"/>
    <w:rsid w:val="00742FF5"/>
    <w:rsid w:val="007443CB"/>
    <w:rsid w:val="00745892"/>
    <w:rsid w:val="007619E7"/>
    <w:rsid w:val="00762426"/>
    <w:rsid w:val="0077390B"/>
    <w:rsid w:val="00775C27"/>
    <w:rsid w:val="00776638"/>
    <w:rsid w:val="007772AF"/>
    <w:rsid w:val="00784278"/>
    <w:rsid w:val="00787068"/>
    <w:rsid w:val="007912D8"/>
    <w:rsid w:val="00791503"/>
    <w:rsid w:val="00791B27"/>
    <w:rsid w:val="00795250"/>
    <w:rsid w:val="00796184"/>
    <w:rsid w:val="007A15D2"/>
    <w:rsid w:val="007A24A9"/>
    <w:rsid w:val="007A453E"/>
    <w:rsid w:val="007A4B19"/>
    <w:rsid w:val="007B0818"/>
    <w:rsid w:val="007B128E"/>
    <w:rsid w:val="007B157C"/>
    <w:rsid w:val="007B60A2"/>
    <w:rsid w:val="007B7BD6"/>
    <w:rsid w:val="007C57F4"/>
    <w:rsid w:val="007C65D2"/>
    <w:rsid w:val="007C6856"/>
    <w:rsid w:val="007C7160"/>
    <w:rsid w:val="007C7997"/>
    <w:rsid w:val="007D3E97"/>
    <w:rsid w:val="007D7132"/>
    <w:rsid w:val="007E26E2"/>
    <w:rsid w:val="007E465D"/>
    <w:rsid w:val="007E48BE"/>
    <w:rsid w:val="007E4965"/>
    <w:rsid w:val="007E5289"/>
    <w:rsid w:val="007E7093"/>
    <w:rsid w:val="007F547F"/>
    <w:rsid w:val="007F720A"/>
    <w:rsid w:val="00800D8E"/>
    <w:rsid w:val="00800DF6"/>
    <w:rsid w:val="00800E12"/>
    <w:rsid w:val="008060BE"/>
    <w:rsid w:val="00806F32"/>
    <w:rsid w:val="00811718"/>
    <w:rsid w:val="00813F22"/>
    <w:rsid w:val="00814CC5"/>
    <w:rsid w:val="0081599B"/>
    <w:rsid w:val="008170BC"/>
    <w:rsid w:val="00822CB6"/>
    <w:rsid w:val="00822F21"/>
    <w:rsid w:val="00824C17"/>
    <w:rsid w:val="00832CED"/>
    <w:rsid w:val="008337B9"/>
    <w:rsid w:val="0083469B"/>
    <w:rsid w:val="008347A9"/>
    <w:rsid w:val="00834D84"/>
    <w:rsid w:val="008357D2"/>
    <w:rsid w:val="008362B5"/>
    <w:rsid w:val="008362CD"/>
    <w:rsid w:val="00841999"/>
    <w:rsid w:val="008427EA"/>
    <w:rsid w:val="008431EB"/>
    <w:rsid w:val="008528B2"/>
    <w:rsid w:val="00854D8E"/>
    <w:rsid w:val="00857B4D"/>
    <w:rsid w:val="00861FC7"/>
    <w:rsid w:val="00863009"/>
    <w:rsid w:val="00863D79"/>
    <w:rsid w:val="008672EE"/>
    <w:rsid w:val="00875B03"/>
    <w:rsid w:val="00877F3D"/>
    <w:rsid w:val="00880805"/>
    <w:rsid w:val="008823FE"/>
    <w:rsid w:val="00883F40"/>
    <w:rsid w:val="008939FD"/>
    <w:rsid w:val="00895172"/>
    <w:rsid w:val="00895925"/>
    <w:rsid w:val="00897D8D"/>
    <w:rsid w:val="008A031C"/>
    <w:rsid w:val="008B0630"/>
    <w:rsid w:val="008B1124"/>
    <w:rsid w:val="008B1715"/>
    <w:rsid w:val="008B757A"/>
    <w:rsid w:val="008C0E5D"/>
    <w:rsid w:val="008C1F24"/>
    <w:rsid w:val="008C4EE9"/>
    <w:rsid w:val="008C5C7A"/>
    <w:rsid w:val="008D0946"/>
    <w:rsid w:val="008D45F4"/>
    <w:rsid w:val="008D4E98"/>
    <w:rsid w:val="008E3203"/>
    <w:rsid w:val="008E3C53"/>
    <w:rsid w:val="008E5D9E"/>
    <w:rsid w:val="008E6298"/>
    <w:rsid w:val="008F08AD"/>
    <w:rsid w:val="008F1BE0"/>
    <w:rsid w:val="008F3886"/>
    <w:rsid w:val="008F43AD"/>
    <w:rsid w:val="008F447F"/>
    <w:rsid w:val="008F6034"/>
    <w:rsid w:val="008F6675"/>
    <w:rsid w:val="008F6B41"/>
    <w:rsid w:val="008F7EEC"/>
    <w:rsid w:val="009006D2"/>
    <w:rsid w:val="00904377"/>
    <w:rsid w:val="0090747B"/>
    <w:rsid w:val="00911F94"/>
    <w:rsid w:val="00916EA5"/>
    <w:rsid w:val="00917142"/>
    <w:rsid w:val="00920D7A"/>
    <w:rsid w:val="00921392"/>
    <w:rsid w:val="00922F15"/>
    <w:rsid w:val="00923738"/>
    <w:rsid w:val="009258BB"/>
    <w:rsid w:val="00925D66"/>
    <w:rsid w:val="0092795E"/>
    <w:rsid w:val="00930FE0"/>
    <w:rsid w:val="00932257"/>
    <w:rsid w:val="009330C4"/>
    <w:rsid w:val="00934C41"/>
    <w:rsid w:val="00935A85"/>
    <w:rsid w:val="00937D66"/>
    <w:rsid w:val="00943E7B"/>
    <w:rsid w:val="00951C2D"/>
    <w:rsid w:val="00954DC6"/>
    <w:rsid w:val="00955F74"/>
    <w:rsid w:val="00961633"/>
    <w:rsid w:val="009647DF"/>
    <w:rsid w:val="00964FEB"/>
    <w:rsid w:val="00972731"/>
    <w:rsid w:val="00973DB2"/>
    <w:rsid w:val="009744E8"/>
    <w:rsid w:val="00974E61"/>
    <w:rsid w:val="0097672E"/>
    <w:rsid w:val="00977584"/>
    <w:rsid w:val="00983FAE"/>
    <w:rsid w:val="00986929"/>
    <w:rsid w:val="009925B2"/>
    <w:rsid w:val="00992D8F"/>
    <w:rsid w:val="00996813"/>
    <w:rsid w:val="009A247A"/>
    <w:rsid w:val="009A7466"/>
    <w:rsid w:val="009B0D35"/>
    <w:rsid w:val="009B3AF6"/>
    <w:rsid w:val="009B441A"/>
    <w:rsid w:val="009B7F6C"/>
    <w:rsid w:val="009C4B63"/>
    <w:rsid w:val="009C4EC8"/>
    <w:rsid w:val="009C7315"/>
    <w:rsid w:val="009D136E"/>
    <w:rsid w:val="009D2B13"/>
    <w:rsid w:val="009D4F65"/>
    <w:rsid w:val="009D5729"/>
    <w:rsid w:val="009D5D14"/>
    <w:rsid w:val="009D7575"/>
    <w:rsid w:val="009E63F5"/>
    <w:rsid w:val="009E67F8"/>
    <w:rsid w:val="009F143F"/>
    <w:rsid w:val="009F2771"/>
    <w:rsid w:val="009F45BB"/>
    <w:rsid w:val="009F5022"/>
    <w:rsid w:val="009F7623"/>
    <w:rsid w:val="00A018E3"/>
    <w:rsid w:val="00A03B73"/>
    <w:rsid w:val="00A05879"/>
    <w:rsid w:val="00A101EE"/>
    <w:rsid w:val="00A111DB"/>
    <w:rsid w:val="00A13A16"/>
    <w:rsid w:val="00A15DA8"/>
    <w:rsid w:val="00A17EA2"/>
    <w:rsid w:val="00A2036E"/>
    <w:rsid w:val="00A21318"/>
    <w:rsid w:val="00A22274"/>
    <w:rsid w:val="00A266A2"/>
    <w:rsid w:val="00A30163"/>
    <w:rsid w:val="00A34B79"/>
    <w:rsid w:val="00A37BF3"/>
    <w:rsid w:val="00A37E9E"/>
    <w:rsid w:val="00A42FD9"/>
    <w:rsid w:val="00A46373"/>
    <w:rsid w:val="00A502C0"/>
    <w:rsid w:val="00A53B16"/>
    <w:rsid w:val="00A53C98"/>
    <w:rsid w:val="00A53D1B"/>
    <w:rsid w:val="00A54044"/>
    <w:rsid w:val="00A57112"/>
    <w:rsid w:val="00A57CA8"/>
    <w:rsid w:val="00A57DA4"/>
    <w:rsid w:val="00A603DD"/>
    <w:rsid w:val="00A7342F"/>
    <w:rsid w:val="00A73686"/>
    <w:rsid w:val="00A762E8"/>
    <w:rsid w:val="00A77616"/>
    <w:rsid w:val="00A80B99"/>
    <w:rsid w:val="00A81CD3"/>
    <w:rsid w:val="00A8249C"/>
    <w:rsid w:val="00A847DA"/>
    <w:rsid w:val="00A84C94"/>
    <w:rsid w:val="00A862DD"/>
    <w:rsid w:val="00A9079D"/>
    <w:rsid w:val="00A93632"/>
    <w:rsid w:val="00A93825"/>
    <w:rsid w:val="00A95BCC"/>
    <w:rsid w:val="00A97839"/>
    <w:rsid w:val="00AA10C5"/>
    <w:rsid w:val="00AA1854"/>
    <w:rsid w:val="00AA7C31"/>
    <w:rsid w:val="00AC622B"/>
    <w:rsid w:val="00AC63E9"/>
    <w:rsid w:val="00AD109F"/>
    <w:rsid w:val="00AD1C1E"/>
    <w:rsid w:val="00AD262F"/>
    <w:rsid w:val="00AD4E70"/>
    <w:rsid w:val="00AE252F"/>
    <w:rsid w:val="00AE684B"/>
    <w:rsid w:val="00AE6AE4"/>
    <w:rsid w:val="00AF02DE"/>
    <w:rsid w:val="00AF2A1A"/>
    <w:rsid w:val="00AF3011"/>
    <w:rsid w:val="00AF6BF8"/>
    <w:rsid w:val="00B00875"/>
    <w:rsid w:val="00B015BC"/>
    <w:rsid w:val="00B02816"/>
    <w:rsid w:val="00B051BD"/>
    <w:rsid w:val="00B17EAB"/>
    <w:rsid w:val="00B2454F"/>
    <w:rsid w:val="00B249A0"/>
    <w:rsid w:val="00B25BF2"/>
    <w:rsid w:val="00B27659"/>
    <w:rsid w:val="00B3231E"/>
    <w:rsid w:val="00B359A0"/>
    <w:rsid w:val="00B40D0D"/>
    <w:rsid w:val="00B44BF9"/>
    <w:rsid w:val="00B457B2"/>
    <w:rsid w:val="00B5073D"/>
    <w:rsid w:val="00B50F0C"/>
    <w:rsid w:val="00B538D8"/>
    <w:rsid w:val="00B539B3"/>
    <w:rsid w:val="00B54314"/>
    <w:rsid w:val="00B54E67"/>
    <w:rsid w:val="00B6098E"/>
    <w:rsid w:val="00B63A4F"/>
    <w:rsid w:val="00B63EAA"/>
    <w:rsid w:val="00B7218F"/>
    <w:rsid w:val="00B74384"/>
    <w:rsid w:val="00B74673"/>
    <w:rsid w:val="00B75AC4"/>
    <w:rsid w:val="00B76036"/>
    <w:rsid w:val="00B770B0"/>
    <w:rsid w:val="00B819A6"/>
    <w:rsid w:val="00B8294E"/>
    <w:rsid w:val="00B83658"/>
    <w:rsid w:val="00B83FAD"/>
    <w:rsid w:val="00B852DD"/>
    <w:rsid w:val="00B92046"/>
    <w:rsid w:val="00B93C97"/>
    <w:rsid w:val="00B9604E"/>
    <w:rsid w:val="00B964FF"/>
    <w:rsid w:val="00B96F57"/>
    <w:rsid w:val="00B975AE"/>
    <w:rsid w:val="00BA13AA"/>
    <w:rsid w:val="00BA31D7"/>
    <w:rsid w:val="00BA3B05"/>
    <w:rsid w:val="00BA5FB3"/>
    <w:rsid w:val="00BA69ED"/>
    <w:rsid w:val="00BA7108"/>
    <w:rsid w:val="00BA79AC"/>
    <w:rsid w:val="00BB1FE3"/>
    <w:rsid w:val="00BC08F8"/>
    <w:rsid w:val="00BC36C6"/>
    <w:rsid w:val="00BC45D0"/>
    <w:rsid w:val="00BD2BB0"/>
    <w:rsid w:val="00BD7DA3"/>
    <w:rsid w:val="00BE4F3B"/>
    <w:rsid w:val="00BE6A28"/>
    <w:rsid w:val="00BE70D3"/>
    <w:rsid w:val="00BF0E99"/>
    <w:rsid w:val="00BF20ED"/>
    <w:rsid w:val="00BF2A86"/>
    <w:rsid w:val="00BF2B7A"/>
    <w:rsid w:val="00BF366A"/>
    <w:rsid w:val="00BF5AC7"/>
    <w:rsid w:val="00BF6896"/>
    <w:rsid w:val="00BF69F8"/>
    <w:rsid w:val="00BF6ACB"/>
    <w:rsid w:val="00BF791A"/>
    <w:rsid w:val="00C03981"/>
    <w:rsid w:val="00C0471B"/>
    <w:rsid w:val="00C0569A"/>
    <w:rsid w:val="00C05ACB"/>
    <w:rsid w:val="00C11690"/>
    <w:rsid w:val="00C160BA"/>
    <w:rsid w:val="00C22CDF"/>
    <w:rsid w:val="00C3251A"/>
    <w:rsid w:val="00C32660"/>
    <w:rsid w:val="00C33CB8"/>
    <w:rsid w:val="00C42334"/>
    <w:rsid w:val="00C42701"/>
    <w:rsid w:val="00C439FE"/>
    <w:rsid w:val="00C43A42"/>
    <w:rsid w:val="00C45266"/>
    <w:rsid w:val="00C46AE0"/>
    <w:rsid w:val="00C476F9"/>
    <w:rsid w:val="00C50E47"/>
    <w:rsid w:val="00C51210"/>
    <w:rsid w:val="00C537CF"/>
    <w:rsid w:val="00C562B0"/>
    <w:rsid w:val="00C57103"/>
    <w:rsid w:val="00C573B5"/>
    <w:rsid w:val="00C57A1C"/>
    <w:rsid w:val="00C70333"/>
    <w:rsid w:val="00C70F8A"/>
    <w:rsid w:val="00C71E17"/>
    <w:rsid w:val="00C722B4"/>
    <w:rsid w:val="00C742E5"/>
    <w:rsid w:val="00C75A9B"/>
    <w:rsid w:val="00C77095"/>
    <w:rsid w:val="00C85F35"/>
    <w:rsid w:val="00C875E9"/>
    <w:rsid w:val="00C87C2E"/>
    <w:rsid w:val="00C90658"/>
    <w:rsid w:val="00C9251E"/>
    <w:rsid w:val="00C942C2"/>
    <w:rsid w:val="00C94542"/>
    <w:rsid w:val="00C95450"/>
    <w:rsid w:val="00CA4A04"/>
    <w:rsid w:val="00CA7D03"/>
    <w:rsid w:val="00CB0849"/>
    <w:rsid w:val="00CB1B9F"/>
    <w:rsid w:val="00CB28C0"/>
    <w:rsid w:val="00CB6861"/>
    <w:rsid w:val="00CC0DFA"/>
    <w:rsid w:val="00CC36CB"/>
    <w:rsid w:val="00CC4FBB"/>
    <w:rsid w:val="00CC6D32"/>
    <w:rsid w:val="00CD5E43"/>
    <w:rsid w:val="00CE021D"/>
    <w:rsid w:val="00CE3197"/>
    <w:rsid w:val="00CE472C"/>
    <w:rsid w:val="00CE7F10"/>
    <w:rsid w:val="00CF191E"/>
    <w:rsid w:val="00CF3F4B"/>
    <w:rsid w:val="00CF63AD"/>
    <w:rsid w:val="00D0082E"/>
    <w:rsid w:val="00D03D39"/>
    <w:rsid w:val="00D04153"/>
    <w:rsid w:val="00D0549A"/>
    <w:rsid w:val="00D0760A"/>
    <w:rsid w:val="00D07F7D"/>
    <w:rsid w:val="00D11735"/>
    <w:rsid w:val="00D22726"/>
    <w:rsid w:val="00D23F0F"/>
    <w:rsid w:val="00D27217"/>
    <w:rsid w:val="00D30316"/>
    <w:rsid w:val="00D314A0"/>
    <w:rsid w:val="00D32C8A"/>
    <w:rsid w:val="00D44240"/>
    <w:rsid w:val="00D44BF6"/>
    <w:rsid w:val="00D451D6"/>
    <w:rsid w:val="00D47FD4"/>
    <w:rsid w:val="00D51A87"/>
    <w:rsid w:val="00D54BFB"/>
    <w:rsid w:val="00D552DB"/>
    <w:rsid w:val="00D600F1"/>
    <w:rsid w:val="00D61484"/>
    <w:rsid w:val="00D629D4"/>
    <w:rsid w:val="00D64DE8"/>
    <w:rsid w:val="00D66354"/>
    <w:rsid w:val="00D66FC5"/>
    <w:rsid w:val="00D72060"/>
    <w:rsid w:val="00D73C2D"/>
    <w:rsid w:val="00D73FC3"/>
    <w:rsid w:val="00D80160"/>
    <w:rsid w:val="00D81B89"/>
    <w:rsid w:val="00D90931"/>
    <w:rsid w:val="00D91448"/>
    <w:rsid w:val="00D954FA"/>
    <w:rsid w:val="00D958A3"/>
    <w:rsid w:val="00D979D0"/>
    <w:rsid w:val="00DA031F"/>
    <w:rsid w:val="00DA135F"/>
    <w:rsid w:val="00DA6928"/>
    <w:rsid w:val="00DB0D96"/>
    <w:rsid w:val="00DB30F3"/>
    <w:rsid w:val="00DB49D4"/>
    <w:rsid w:val="00DB6956"/>
    <w:rsid w:val="00DB7928"/>
    <w:rsid w:val="00DC00B7"/>
    <w:rsid w:val="00DC0EEB"/>
    <w:rsid w:val="00DC21FF"/>
    <w:rsid w:val="00DC5171"/>
    <w:rsid w:val="00DC5A34"/>
    <w:rsid w:val="00DC7F78"/>
    <w:rsid w:val="00DD4F12"/>
    <w:rsid w:val="00DD5229"/>
    <w:rsid w:val="00DD5621"/>
    <w:rsid w:val="00DE04E7"/>
    <w:rsid w:val="00DE0F75"/>
    <w:rsid w:val="00DE1BF8"/>
    <w:rsid w:val="00DE47C0"/>
    <w:rsid w:val="00DE7EA2"/>
    <w:rsid w:val="00DF0456"/>
    <w:rsid w:val="00DF1A23"/>
    <w:rsid w:val="00E049E5"/>
    <w:rsid w:val="00E05AF6"/>
    <w:rsid w:val="00E12AFF"/>
    <w:rsid w:val="00E14220"/>
    <w:rsid w:val="00E14336"/>
    <w:rsid w:val="00E14D26"/>
    <w:rsid w:val="00E1779A"/>
    <w:rsid w:val="00E25327"/>
    <w:rsid w:val="00E273A5"/>
    <w:rsid w:val="00E32198"/>
    <w:rsid w:val="00E348DA"/>
    <w:rsid w:val="00E379C3"/>
    <w:rsid w:val="00E4011F"/>
    <w:rsid w:val="00E41021"/>
    <w:rsid w:val="00E41741"/>
    <w:rsid w:val="00E479C5"/>
    <w:rsid w:val="00E47B4A"/>
    <w:rsid w:val="00E5177D"/>
    <w:rsid w:val="00E52D35"/>
    <w:rsid w:val="00E55D27"/>
    <w:rsid w:val="00E57AFF"/>
    <w:rsid w:val="00E60092"/>
    <w:rsid w:val="00E65A38"/>
    <w:rsid w:val="00E65C29"/>
    <w:rsid w:val="00E675AC"/>
    <w:rsid w:val="00E67F6A"/>
    <w:rsid w:val="00E7557F"/>
    <w:rsid w:val="00E7692D"/>
    <w:rsid w:val="00E8346F"/>
    <w:rsid w:val="00E8483A"/>
    <w:rsid w:val="00E85E0F"/>
    <w:rsid w:val="00E86EFC"/>
    <w:rsid w:val="00E87B82"/>
    <w:rsid w:val="00E91125"/>
    <w:rsid w:val="00E91833"/>
    <w:rsid w:val="00E95A7B"/>
    <w:rsid w:val="00E964E2"/>
    <w:rsid w:val="00EA564E"/>
    <w:rsid w:val="00EA647C"/>
    <w:rsid w:val="00EB61E3"/>
    <w:rsid w:val="00EB64EA"/>
    <w:rsid w:val="00EC05D8"/>
    <w:rsid w:val="00EC21E7"/>
    <w:rsid w:val="00EC2903"/>
    <w:rsid w:val="00EC2E06"/>
    <w:rsid w:val="00EC4927"/>
    <w:rsid w:val="00EC58E0"/>
    <w:rsid w:val="00EC61DC"/>
    <w:rsid w:val="00EC7032"/>
    <w:rsid w:val="00ED35FA"/>
    <w:rsid w:val="00ED5112"/>
    <w:rsid w:val="00ED519D"/>
    <w:rsid w:val="00ED5E46"/>
    <w:rsid w:val="00ED727A"/>
    <w:rsid w:val="00ED7689"/>
    <w:rsid w:val="00EE0EF8"/>
    <w:rsid w:val="00EE205E"/>
    <w:rsid w:val="00EE49FF"/>
    <w:rsid w:val="00EF0206"/>
    <w:rsid w:val="00EF05CF"/>
    <w:rsid w:val="00EF3488"/>
    <w:rsid w:val="00EF528F"/>
    <w:rsid w:val="00EF5305"/>
    <w:rsid w:val="00EF7BD0"/>
    <w:rsid w:val="00F00640"/>
    <w:rsid w:val="00F035C0"/>
    <w:rsid w:val="00F03B51"/>
    <w:rsid w:val="00F05514"/>
    <w:rsid w:val="00F0669D"/>
    <w:rsid w:val="00F11BFB"/>
    <w:rsid w:val="00F206EE"/>
    <w:rsid w:val="00F20916"/>
    <w:rsid w:val="00F20BD8"/>
    <w:rsid w:val="00F219C6"/>
    <w:rsid w:val="00F22131"/>
    <w:rsid w:val="00F22F21"/>
    <w:rsid w:val="00F241D3"/>
    <w:rsid w:val="00F24DD7"/>
    <w:rsid w:val="00F26C7C"/>
    <w:rsid w:val="00F35F98"/>
    <w:rsid w:val="00F412D2"/>
    <w:rsid w:val="00F41E51"/>
    <w:rsid w:val="00F448E3"/>
    <w:rsid w:val="00F45A78"/>
    <w:rsid w:val="00F46213"/>
    <w:rsid w:val="00F50EC9"/>
    <w:rsid w:val="00F539A2"/>
    <w:rsid w:val="00F53E57"/>
    <w:rsid w:val="00F6016D"/>
    <w:rsid w:val="00F650C2"/>
    <w:rsid w:val="00F65C09"/>
    <w:rsid w:val="00F66415"/>
    <w:rsid w:val="00F74A27"/>
    <w:rsid w:val="00F76320"/>
    <w:rsid w:val="00F80D9D"/>
    <w:rsid w:val="00F84B0E"/>
    <w:rsid w:val="00F87DEB"/>
    <w:rsid w:val="00F907B1"/>
    <w:rsid w:val="00F91838"/>
    <w:rsid w:val="00F933A8"/>
    <w:rsid w:val="00F94FD2"/>
    <w:rsid w:val="00F967C7"/>
    <w:rsid w:val="00F967CB"/>
    <w:rsid w:val="00FA059B"/>
    <w:rsid w:val="00FA0705"/>
    <w:rsid w:val="00FA0E0A"/>
    <w:rsid w:val="00FB0B98"/>
    <w:rsid w:val="00FB3A81"/>
    <w:rsid w:val="00FB3D3F"/>
    <w:rsid w:val="00FB75C0"/>
    <w:rsid w:val="00FC028D"/>
    <w:rsid w:val="00FC1D5A"/>
    <w:rsid w:val="00FC330C"/>
    <w:rsid w:val="00FD04EA"/>
    <w:rsid w:val="00FD2A7F"/>
    <w:rsid w:val="00FE1331"/>
    <w:rsid w:val="00FE1AB1"/>
    <w:rsid w:val="00FE24AE"/>
    <w:rsid w:val="00FE2932"/>
    <w:rsid w:val="00FE436D"/>
    <w:rsid w:val="00FE5523"/>
    <w:rsid w:val="00FE6526"/>
    <w:rsid w:val="00FE6CE8"/>
    <w:rsid w:val="00FE7F42"/>
    <w:rsid w:val="00FF0B69"/>
    <w:rsid w:val="00FF2205"/>
    <w:rsid w:val="00FF2815"/>
    <w:rsid w:val="00FF5398"/>
    <w:rsid w:val="00FF6470"/>
    <w:rsid w:val="00FF74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CA51"/>
  <w15:chartTrackingRefBased/>
  <w15:docId w15:val="{1EF832C4-A77C-416B-BE48-8B9A285A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20"/>
    <w:pPr>
      <w:spacing w:after="0" w:line="240" w:lineRule="auto"/>
      <w:jc w:val="both"/>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342F"/>
    <w:pPr>
      <w:ind w:left="708"/>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1632</Words>
  <Characters>8980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E. Nazar de Alva</dc:creator>
  <cp:keywords/>
  <dc:description/>
  <cp:lastModifiedBy>Carla E. Nazar de Alva</cp:lastModifiedBy>
  <cp:revision>6</cp:revision>
  <dcterms:created xsi:type="dcterms:W3CDTF">2016-07-27T00:05:00Z</dcterms:created>
  <dcterms:modified xsi:type="dcterms:W3CDTF">2016-07-27T00:11:00Z</dcterms:modified>
</cp:coreProperties>
</file>